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B0" w:rsidRPr="00A56B77" w:rsidRDefault="00FA6A43" w:rsidP="00512FA4">
      <w:pPr>
        <w:jc w:val="right"/>
        <w:rPr>
          <w:rFonts w:ascii="Cambria" w:hAnsi="Cambria"/>
          <w:b/>
        </w:rPr>
      </w:pPr>
      <w:r w:rsidRPr="00A56B77">
        <w:rPr>
          <w:rFonts w:ascii="Cambria" w:hAnsi="Cambria"/>
          <w:b/>
        </w:rPr>
        <w:t>Załącznik nr 7 do SIWZ</w:t>
      </w:r>
    </w:p>
    <w:p w:rsidR="00FA6A43" w:rsidRPr="00A56B77" w:rsidRDefault="00FA6A43" w:rsidP="00512FA4">
      <w:pPr>
        <w:rPr>
          <w:rFonts w:ascii="Cambria" w:hAnsi="Cambria"/>
        </w:rPr>
      </w:pPr>
    </w:p>
    <w:p w:rsidR="00FA6A43" w:rsidRPr="00A56B77" w:rsidRDefault="00FA6A43" w:rsidP="00512FA4">
      <w:pPr>
        <w:jc w:val="center"/>
        <w:rPr>
          <w:rFonts w:ascii="Cambria" w:hAnsi="Cambria"/>
          <w:b/>
        </w:rPr>
      </w:pPr>
      <w:r w:rsidRPr="00A56B77">
        <w:rPr>
          <w:rFonts w:ascii="Cambria" w:hAnsi="Cambria"/>
          <w:b/>
        </w:rPr>
        <w:t>Szczegółowy opis przedmiotu zamówienia</w:t>
      </w:r>
    </w:p>
    <w:p w:rsidR="00FA6A43" w:rsidRPr="009179F8" w:rsidRDefault="009179F8" w:rsidP="009179F8">
      <w:pPr>
        <w:pStyle w:val="NormalnyWeb"/>
      </w:pPr>
      <w:r>
        <w:t>Parametry dotyczące wymiaru, wagi oraz poziomu</w:t>
      </w:r>
      <w:r>
        <w:br/>
        <w:t xml:space="preserve">własności w przypadku w </w:t>
      </w:r>
      <w:proofErr w:type="spellStart"/>
      <w:r>
        <w:t>którymnie</w:t>
      </w:r>
      <w:proofErr w:type="spellEnd"/>
      <w:r>
        <w:t> określono, iż są one minimalne /maksymalne lub nie określono przy konkretnym parametrze dopuszczalnej tolerancji - dopuszcza sie odstępstawa od określonych wymiarów i wag wskazanych w specyfikacji w zakresie max. 10%</w:t>
      </w:r>
    </w:p>
    <w:p w:rsidR="00FA6A43" w:rsidRPr="00A56B77" w:rsidRDefault="002A6A51" w:rsidP="00512FA4">
      <w:pPr>
        <w:rPr>
          <w:rFonts w:ascii="Cambria" w:hAnsi="Cambria"/>
          <w:b/>
          <w:u w:val="single"/>
        </w:rPr>
      </w:pPr>
      <w:r w:rsidRPr="00A56B77">
        <w:rPr>
          <w:rFonts w:ascii="Cambria" w:hAnsi="Cambria"/>
          <w:b/>
          <w:u w:val="single"/>
        </w:rPr>
        <w:t>ZADANIE 1 – SPRZĘT MEDYCZNY</w:t>
      </w:r>
    </w:p>
    <w:p w:rsidR="00BD2969" w:rsidRPr="00A56B77" w:rsidRDefault="00BD2969" w:rsidP="00512FA4">
      <w:pPr>
        <w:pStyle w:val="Akapitzlist"/>
        <w:numPr>
          <w:ilvl w:val="0"/>
          <w:numId w:val="4"/>
        </w:numPr>
        <w:ind w:left="0"/>
        <w:rPr>
          <w:rFonts w:ascii="Cambria" w:hAnsi="Cambria"/>
          <w:b/>
          <w:bCs/>
          <w:iCs/>
          <w:spacing w:val="5"/>
        </w:rPr>
      </w:pPr>
      <w:r w:rsidRPr="00A56B77">
        <w:rPr>
          <w:rFonts w:ascii="Cambria" w:hAnsi="Cambria"/>
          <w:b/>
          <w:bCs/>
          <w:iCs/>
          <w:spacing w:val="5"/>
        </w:rPr>
        <w:t xml:space="preserve">Defibrylator – </w:t>
      </w:r>
      <w:r w:rsidRPr="00A56B77">
        <w:rPr>
          <w:rFonts w:ascii="Cambria" w:hAnsi="Cambria"/>
          <w:b/>
          <w:bCs/>
          <w:iCs/>
          <w:spacing w:val="5"/>
          <w:u w:val="single"/>
        </w:rPr>
        <w:t>szt. 2</w:t>
      </w:r>
    </w:p>
    <w:p w:rsidR="00BD2969" w:rsidRPr="00C2154E" w:rsidRDefault="00BD2969" w:rsidP="00512FA4">
      <w:pPr>
        <w:jc w:val="center"/>
        <w:rPr>
          <w:rFonts w:ascii="Cambria" w:hAnsi="Cambria"/>
          <w:b/>
          <w:bCs/>
          <w:sz w:val="20"/>
          <w:szCs w:val="20"/>
        </w:rPr>
      </w:pPr>
      <w:r w:rsidRPr="00A56B77">
        <w:rPr>
          <w:rFonts w:ascii="Cambria" w:hAnsi="Cambria"/>
          <w:b/>
          <w:bCs/>
          <w:sz w:val="20"/>
          <w:szCs w:val="20"/>
        </w:rPr>
        <w:t xml:space="preserve">PARAMETRY TECHNICZNE </w:t>
      </w:r>
    </w:p>
    <w:tbl>
      <w:tblPr>
        <w:tblW w:w="9626" w:type="dxa"/>
        <w:tblInd w:w="-25" w:type="dxa"/>
        <w:tblLayout w:type="fixed"/>
        <w:tblLook w:val="0000"/>
      </w:tblPr>
      <w:tblGrid>
        <w:gridCol w:w="601"/>
        <w:gridCol w:w="5472"/>
        <w:gridCol w:w="1800"/>
        <w:gridCol w:w="1753"/>
      </w:tblGrid>
      <w:tr w:rsidR="00BD2969" w:rsidRPr="00A56B77" w:rsidTr="00F00AF9">
        <w:trPr>
          <w:trHeight w:val="6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 xml:space="preserve">Parametr </w:t>
            </w:r>
          </w:p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wymagany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Wartości</w:t>
            </w:r>
          </w:p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oferowane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Wykonawca/Producent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Nazwa typ model urządzenia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Nr katalogowy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EF3C42" w:rsidP="00512FA4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EF3C42">
              <w:rPr>
                <w:rFonts w:ascii="Cambria" w:hAnsi="Cambria"/>
                <w:b/>
                <w:sz w:val="20"/>
                <w:szCs w:val="20"/>
              </w:rPr>
              <w:t>Kartę katalogową należy złożyć przed podpisaniem umowy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Kraj pochodzenia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  <w:szCs w:val="20"/>
                <w:highlight w:val="red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 xml:space="preserve">Rok produkcji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5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Urządzenie fabrycznie nowe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Parametry techniczne</w:t>
            </w: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Parametry ogólne</w:t>
            </w:r>
          </w:p>
        </w:tc>
      </w:tr>
      <w:tr w:rsidR="00BD2969" w:rsidRPr="00A56B77" w:rsidTr="00F00AF9">
        <w:trPr>
          <w:trHeight w:val="97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7.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widowControl w:val="0"/>
              <w:snapToGrid w:val="0"/>
              <w:spacing w:before="40" w:after="4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Aparat z opisami na obudowie defibrylatora w języku polskim oraz z pełną polską wersją językową – oprogramowanie, komunikaty wyświetlane na ekranie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52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widowControl w:val="0"/>
              <w:suppressLineNumbers/>
              <w:snapToGrid w:val="0"/>
              <w:spacing w:line="276" w:lineRule="auto"/>
              <w:rPr>
                <w:rFonts w:ascii="Cambria" w:eastAsia="Lucida Sans Unicode" w:hAnsi="Cambria" w:cs="Arial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sz w:val="20"/>
                <w:szCs w:val="20"/>
              </w:rPr>
              <w:t xml:space="preserve">Waga urządzenia z akumulatorem, łyżkami i podzespołami poniżej 6,5 </w:t>
            </w:r>
            <w:proofErr w:type="spellStart"/>
            <w:r w:rsidRPr="00A56B77">
              <w:rPr>
                <w:rFonts w:ascii="Cambria" w:eastAsia="Lucida Sans Unicode" w:hAnsi="Cambria" w:cs="Arial"/>
                <w:sz w:val="20"/>
                <w:szCs w:val="20"/>
              </w:rPr>
              <w:t>kg</w:t>
            </w:r>
            <w:proofErr w:type="spellEnd"/>
            <w:r w:rsidRPr="00A56B77">
              <w:rPr>
                <w:rFonts w:ascii="Cambria" w:eastAsia="Lucida Sans Unicode" w:hAnsi="Cambria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154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widowControl w:val="0"/>
              <w:snapToGrid w:val="0"/>
              <w:spacing w:line="276" w:lineRule="auto"/>
              <w:rPr>
                <w:rFonts w:ascii="Cambria" w:eastAsia="Lucida Sans Unicode" w:hAnsi="Cambria" w:cs="Arial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sz w:val="20"/>
                <w:szCs w:val="20"/>
              </w:rPr>
              <w:t xml:space="preserve">Urządzenie wyposażone w intuicyjne pokrętło do nawigacji, wyboru trybu pracy w zakresie: wyłączony, tryb AED, tryb manualny, stymulacja, monitorowanie (swobodne przełączanie pomiędzy trybami pracy urządzenia – bez konieczności jego wyłączania).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7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10.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widowControl w:val="0"/>
              <w:snapToGrid w:val="0"/>
              <w:spacing w:line="276" w:lineRule="auto"/>
              <w:rPr>
                <w:rFonts w:ascii="Cambria" w:eastAsia="Lucida Sans Unicode" w:hAnsi="Cambria" w:cs="Arial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sz w:val="20"/>
                <w:szCs w:val="20"/>
              </w:rPr>
              <w:t>Aparat odporny na kurz i zalanie wodą (klasa minimum IP44 wg IEC529).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11.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Tekstkomentarza1"/>
              <w:widowControl w:val="0"/>
              <w:suppressLineNumbers/>
              <w:snapToGrid w:val="0"/>
              <w:spacing w:line="276" w:lineRule="auto"/>
              <w:rPr>
                <w:rFonts w:ascii="Cambria" w:eastAsia="Lucida Sans Unicode" w:hAnsi="Cambria" w:cs="Arial"/>
              </w:rPr>
            </w:pPr>
            <w:r w:rsidRPr="00A56B77">
              <w:rPr>
                <w:rFonts w:ascii="Cambria" w:eastAsia="Lucida Sans Unicode" w:hAnsi="Cambria" w:cs="Arial"/>
              </w:rPr>
              <w:t>Automatyczny codzienny test prawidłowości funkcjonowania defibrylatora (nie wymagający od użytkownika włączania urządzenia), możliwość przeprowadzenia pełnego testu manualnego / możliwość wydruku raportu za pomocą wewnętrznej drukarki defibrylatora.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  <w:szCs w:val="20"/>
              </w:rPr>
              <w:t>Zasilanie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12.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 xml:space="preserve">Zasilanie akumulatorowe - akumulator litowo-jonowy lub równoważny, czas pracy: min. 5 godz. ciągłego monitorowania EKG lub </w:t>
            </w:r>
            <w:r w:rsidRPr="00A56B77">
              <w:rPr>
                <w:rFonts w:ascii="Cambria" w:eastAsia="Lucida Sans Unicode" w:hAnsi="Cambria" w:cs="Arial"/>
                <w:sz w:val="20"/>
                <w:szCs w:val="20"/>
              </w:rPr>
              <w:t>min. 300 defibrylacji z energią 200 J.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13.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Możliwość wymiany akumulatora bez przerywania pracy urządzenia (na zasilaniu akumulatorowym oraz na zasilaniu sieciowym).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29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14.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Zasilanie sieciowe – moduł zasilacza 230V 50 Hz z funkcją ładowania akumulatora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15.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widowControl w:val="0"/>
              <w:snapToGrid w:val="0"/>
              <w:spacing w:line="276" w:lineRule="auto"/>
              <w:rPr>
                <w:rFonts w:ascii="Cambria" w:eastAsia="Lucida Sans Unicode" w:hAnsi="Cambria" w:cs="Arial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sz w:val="20"/>
                <w:szCs w:val="20"/>
              </w:rPr>
              <w:t>Wskaźnik poziomu naładowania akumulatora stale widoczny na monitorze lub panelu czołowym oraz na akumulatorze.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16.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Tekstkomentarza1"/>
              <w:snapToGrid w:val="0"/>
              <w:spacing w:line="276" w:lineRule="auto"/>
              <w:rPr>
                <w:rFonts w:ascii="Cambria" w:hAnsi="Cambria" w:cs="Arial"/>
              </w:rPr>
            </w:pPr>
            <w:r w:rsidRPr="00A56B77">
              <w:rPr>
                <w:rFonts w:ascii="Cambria" w:hAnsi="Cambria" w:cs="Arial"/>
              </w:rPr>
              <w:t xml:space="preserve">Czas ładowania akumulatora do pełnej pojemności </w:t>
            </w:r>
            <w:proofErr w:type="spellStart"/>
            <w:r w:rsidRPr="00A56B77">
              <w:rPr>
                <w:rFonts w:ascii="Cambria" w:hAnsi="Cambria" w:cs="Arial"/>
              </w:rPr>
              <w:t>max</w:t>
            </w:r>
            <w:proofErr w:type="spellEnd"/>
            <w:r w:rsidRPr="00A56B77">
              <w:rPr>
                <w:rFonts w:ascii="Cambria" w:hAnsi="Cambria" w:cs="Arial"/>
              </w:rPr>
              <w:t>. 4 godzin.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  <w:szCs w:val="20"/>
              </w:rPr>
              <w:t>Defibrylacja manualna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17.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Defibrylacja ręczna i półautomatyczna AED.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18.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 xml:space="preserve">Rodzaj fali </w:t>
            </w:r>
            <w:proofErr w:type="spellStart"/>
            <w:r w:rsidRPr="00A56B77">
              <w:rPr>
                <w:rFonts w:ascii="Cambria" w:hAnsi="Cambria" w:cs="Arial"/>
                <w:sz w:val="20"/>
                <w:szCs w:val="20"/>
              </w:rPr>
              <w:t>defibrylacyjnej</w:t>
            </w:r>
            <w:proofErr w:type="spellEnd"/>
            <w:r w:rsidRPr="00A56B77">
              <w:rPr>
                <w:rFonts w:ascii="Cambria" w:hAnsi="Cambria" w:cs="Arial"/>
                <w:sz w:val="20"/>
                <w:szCs w:val="20"/>
              </w:rPr>
              <w:t xml:space="preserve"> – dwufazowa. Zakres energii 1</w:t>
            </w:r>
            <w:r w:rsidRPr="00A56B77">
              <w:rPr>
                <w:rFonts w:ascii="Cambria" w:hAnsi="Cambria" w:cs="Arial"/>
                <w:sz w:val="20"/>
                <w:szCs w:val="20"/>
              </w:rPr>
              <w:noBreakHyphen/>
              <w:t>360J.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19.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Min. 20 dostępne poziomy energii defibrylacji.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20.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Defibrylacja synchroniczna – kardiowersja.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21.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Czas ładowania do energii maksymalnej ≤ 7 sekund.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64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22.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Tekstkomentarza1"/>
              <w:snapToGrid w:val="0"/>
              <w:spacing w:line="276" w:lineRule="auto"/>
              <w:rPr>
                <w:rFonts w:ascii="Cambria" w:hAnsi="Cambria" w:cs="Arial"/>
              </w:rPr>
            </w:pPr>
            <w:r w:rsidRPr="00A56B77">
              <w:rPr>
                <w:rFonts w:ascii="Cambria" w:hAnsi="Cambria" w:cs="Arial"/>
              </w:rPr>
              <w:t>Możliwość defibrylacji dzieci i dorosłych – łyżki dla dzieci i dorosłych zintegrowane.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  <w:szCs w:val="20"/>
              </w:rPr>
              <w:t>Tryb AED</w:t>
            </w:r>
          </w:p>
        </w:tc>
      </w:tr>
      <w:tr w:rsidR="00BD2969" w:rsidRPr="00A56B77" w:rsidTr="00F00AF9">
        <w:trPr>
          <w:trHeight w:val="63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23.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 xml:space="preserve">Automatyczna analiza rytmu serca po naklejeniu elektrod </w:t>
            </w:r>
            <w:proofErr w:type="spellStart"/>
            <w:r w:rsidRPr="00A56B77">
              <w:rPr>
                <w:rFonts w:ascii="Cambria" w:hAnsi="Cambria" w:cs="Arial"/>
                <w:sz w:val="20"/>
                <w:szCs w:val="20"/>
              </w:rPr>
              <w:t>defibrylacyjnych</w:t>
            </w:r>
            <w:proofErr w:type="spellEnd"/>
            <w:r w:rsidRPr="00A56B77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24.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Poziom energii wstrząsu od 10 do 360J.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8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lastRenderedPageBreak/>
              <w:t>25.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Praca w cyklu analiza/ defibrylacja / uciskanie klatki piersiowej – zgodnie z aktualnymi wytycznymi algorytmu BLS/AED.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63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26.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Komendy głosowe i komunikaty na ekranie prowadzące przez protokół RKO w języku polskim.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93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27.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Tekstkomentarza1"/>
              <w:snapToGrid w:val="0"/>
              <w:spacing w:line="276" w:lineRule="auto"/>
              <w:rPr>
                <w:rFonts w:ascii="Cambria" w:hAnsi="Cambria" w:cs="Arial"/>
              </w:rPr>
            </w:pPr>
            <w:r w:rsidRPr="00A56B77">
              <w:rPr>
                <w:rFonts w:ascii="Cambria" w:hAnsi="Cambria" w:cs="Arial"/>
              </w:rPr>
              <w:t>Metronom częstości uciśnięć klatki piersiowej (sygnały akustyczne i wizualne wyświetlane na ekranie defibrylatora).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28.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widowControl w:val="0"/>
              <w:suppressLineNumbers/>
              <w:snapToGrid w:val="0"/>
              <w:spacing w:line="276" w:lineRule="auto"/>
              <w:rPr>
                <w:rFonts w:ascii="Cambria" w:eastAsia="Lucida Sans Unicode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Możliwość programowania energii 1, 2 i 3 wyładowania min. w przedziale od: 10 do 360 J – oddzielnie dla dzieci i dorosłych.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  <w:szCs w:val="20"/>
              </w:rPr>
              <w:t>Moduł EKG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29.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Monitorowanie EKG z 3/7 odprowadzeń.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63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30.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Zakres pomiaru częstości akcji serca HR min. 15-350 /min.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31.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Tekstkomentarza1"/>
              <w:snapToGrid w:val="0"/>
              <w:spacing w:line="276" w:lineRule="auto"/>
              <w:rPr>
                <w:rFonts w:ascii="Cambria" w:hAnsi="Cambria" w:cs="Arial"/>
              </w:rPr>
            </w:pPr>
            <w:r w:rsidRPr="00A56B77">
              <w:rPr>
                <w:rFonts w:ascii="Cambria" w:hAnsi="Cambria" w:cs="Arial"/>
              </w:rPr>
              <w:t>Wzmocnienie sygnału EKG min. 0,5 do 4,0 cm/</w:t>
            </w:r>
            <w:proofErr w:type="spellStart"/>
            <w:r w:rsidRPr="00A56B77">
              <w:rPr>
                <w:rFonts w:ascii="Cambria" w:hAnsi="Cambria" w:cs="Arial"/>
              </w:rPr>
              <w:t>mV</w:t>
            </w:r>
            <w:proofErr w:type="spellEnd"/>
            <w:r w:rsidRPr="00A56B77">
              <w:rPr>
                <w:rFonts w:ascii="Cambria" w:hAnsi="Cambria" w:cs="Arial"/>
              </w:rPr>
              <w:t xml:space="preserve"> i automatycznie.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32.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widowControl w:val="0"/>
              <w:suppressLineNumbers/>
              <w:snapToGrid w:val="0"/>
              <w:spacing w:line="276" w:lineRule="auto"/>
              <w:rPr>
                <w:rFonts w:ascii="Cambria" w:eastAsia="Lucida Sans Unicode" w:hAnsi="Cambria" w:cs="Arial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sz w:val="20"/>
                <w:szCs w:val="20"/>
              </w:rPr>
              <w:t xml:space="preserve">Wykrywanie </w:t>
            </w:r>
            <w:proofErr w:type="spellStart"/>
            <w:r w:rsidRPr="00A56B77">
              <w:rPr>
                <w:rFonts w:ascii="Cambria" w:eastAsia="Lucida Sans Unicode" w:hAnsi="Cambria" w:cs="Arial"/>
                <w:sz w:val="20"/>
                <w:szCs w:val="20"/>
              </w:rPr>
              <w:t>elektrostymulatora</w:t>
            </w:r>
            <w:proofErr w:type="spellEnd"/>
            <w:r w:rsidRPr="00A56B77">
              <w:rPr>
                <w:rFonts w:ascii="Cambria" w:eastAsia="Lucida Sans Unicode" w:hAnsi="Cambria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33.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widowControl w:val="0"/>
              <w:suppressLineNumbers/>
              <w:snapToGrid w:val="0"/>
              <w:spacing w:line="276" w:lineRule="auto"/>
              <w:rPr>
                <w:rFonts w:ascii="Cambria" w:eastAsia="Lucida Sans Unicode" w:hAnsi="Cambria" w:cs="Arial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sz w:val="20"/>
                <w:szCs w:val="20"/>
              </w:rPr>
              <w:t xml:space="preserve">Tłumienie sygnału współbieżnego 90 </w:t>
            </w:r>
            <w:proofErr w:type="spellStart"/>
            <w:r w:rsidRPr="00A56B77">
              <w:rPr>
                <w:rFonts w:ascii="Cambria" w:eastAsia="Lucida Sans Unicode" w:hAnsi="Cambria" w:cs="Arial"/>
                <w:sz w:val="20"/>
                <w:szCs w:val="20"/>
              </w:rPr>
              <w:t>dB</w:t>
            </w:r>
            <w:proofErr w:type="spellEnd"/>
            <w:r w:rsidRPr="00A56B77">
              <w:rPr>
                <w:rFonts w:ascii="Cambria" w:eastAsia="Lucida Sans Unicode" w:hAnsi="Cambria" w:cs="Arial"/>
                <w:sz w:val="20"/>
                <w:szCs w:val="20"/>
              </w:rPr>
              <w:t xml:space="preserve"> lub więcej.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  <w:szCs w:val="20"/>
              </w:rPr>
              <w:t>Moduł stymulatora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34.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Tryb asynchroniczny i „na żądanie”.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35.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 xml:space="preserve">Częstość stymulacji w zakresie min. 30-200 </w:t>
            </w:r>
            <w:proofErr w:type="spellStart"/>
            <w:r w:rsidRPr="00A56B77">
              <w:rPr>
                <w:rFonts w:ascii="Cambria" w:hAnsi="Cambria" w:cs="Arial"/>
                <w:sz w:val="20"/>
                <w:szCs w:val="20"/>
              </w:rPr>
              <w:t>imp</w:t>
            </w:r>
            <w:proofErr w:type="spellEnd"/>
            <w:r w:rsidRPr="00A56B77">
              <w:rPr>
                <w:rFonts w:ascii="Cambria" w:hAnsi="Cambria" w:cs="Arial"/>
                <w:sz w:val="20"/>
                <w:szCs w:val="20"/>
              </w:rPr>
              <w:t>/min.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36.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 xml:space="preserve">Szerokość impulsu stymulatora min. 40 </w:t>
            </w:r>
            <w:proofErr w:type="spellStart"/>
            <w:r w:rsidRPr="00A56B77">
              <w:rPr>
                <w:rFonts w:ascii="Cambria" w:hAnsi="Cambria" w:cs="Arial"/>
                <w:sz w:val="20"/>
                <w:szCs w:val="20"/>
              </w:rPr>
              <w:t>msek</w:t>
            </w:r>
            <w:proofErr w:type="spellEnd"/>
            <w:r w:rsidRPr="00A56B77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37.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Tekstkomentarza1"/>
              <w:snapToGrid w:val="0"/>
              <w:spacing w:line="276" w:lineRule="auto"/>
              <w:rPr>
                <w:rFonts w:ascii="Cambria" w:hAnsi="Cambria" w:cs="Arial"/>
              </w:rPr>
            </w:pPr>
            <w:r w:rsidRPr="00A56B77">
              <w:rPr>
                <w:rFonts w:ascii="Cambria" w:hAnsi="Cambria" w:cs="Arial"/>
              </w:rPr>
              <w:t xml:space="preserve">Prąd stymulacji regulowany w zakresie min. 0-200 </w:t>
            </w:r>
            <w:proofErr w:type="spellStart"/>
            <w:r w:rsidRPr="00A56B77">
              <w:rPr>
                <w:rFonts w:ascii="Cambria" w:hAnsi="Cambria" w:cs="Arial"/>
              </w:rPr>
              <w:t>mA</w:t>
            </w:r>
            <w:proofErr w:type="spellEnd"/>
            <w:r w:rsidRPr="00A56B77">
              <w:rPr>
                <w:rFonts w:ascii="Cambria" w:hAnsi="Cambria" w:cs="Arial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  <w:szCs w:val="20"/>
              </w:rPr>
              <w:t>Pomiar oddechu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38.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Tekstkomentarza1"/>
              <w:snapToGrid w:val="0"/>
              <w:spacing w:line="276" w:lineRule="auto"/>
              <w:rPr>
                <w:rFonts w:ascii="Cambria" w:hAnsi="Cambria" w:cs="Arial"/>
              </w:rPr>
            </w:pPr>
            <w:r w:rsidRPr="00A56B77">
              <w:rPr>
                <w:rFonts w:ascii="Cambria" w:hAnsi="Cambria" w:cs="Arial"/>
              </w:rPr>
              <w:t>Podać technikę pomiaru.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39.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Tekstkomentarza1"/>
              <w:snapToGrid w:val="0"/>
              <w:spacing w:line="276" w:lineRule="auto"/>
              <w:rPr>
                <w:rFonts w:ascii="Cambria" w:hAnsi="Cambria" w:cs="Arial"/>
              </w:rPr>
            </w:pPr>
            <w:r w:rsidRPr="00A56B77">
              <w:rPr>
                <w:rFonts w:ascii="Cambria" w:hAnsi="Cambria" w:cs="Arial"/>
              </w:rPr>
              <w:t>Zakres min. od 2 do 120 oddechów/min, prędkość wyświetlania min. 25mm/s.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40.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Tekstkomentarza1"/>
              <w:snapToGrid w:val="0"/>
              <w:spacing w:line="276" w:lineRule="auto"/>
              <w:rPr>
                <w:rFonts w:ascii="Cambria" w:hAnsi="Cambria" w:cs="Arial"/>
              </w:rPr>
            </w:pPr>
            <w:r w:rsidRPr="00A56B77">
              <w:rPr>
                <w:rFonts w:ascii="Cambria" w:hAnsi="Cambria" w:cs="Arial"/>
              </w:rPr>
              <w:t>Nadzór bezdechu: min. od 10 do 40 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  <w:szCs w:val="20"/>
              </w:rPr>
              <w:t>Alarmy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41.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Sygnalizacja dźwiękowa i wizualna alarmów dla wszystkich monitorowanych parametrów życiowych oraz alarmów technicznych.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42.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Możliwość czasowego zawieszenia z regulacją w zakresie od 30 do 120 sekund oraz wyłączenia alarmów1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43.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Tekstkomentarza1"/>
              <w:widowControl w:val="0"/>
              <w:suppressLineNumbers/>
              <w:snapToGrid w:val="0"/>
              <w:spacing w:line="276" w:lineRule="auto"/>
              <w:rPr>
                <w:rFonts w:ascii="Cambria" w:eastAsia="Lucida Sans Unicode" w:hAnsi="Cambria" w:cs="Arial"/>
              </w:rPr>
            </w:pPr>
            <w:r w:rsidRPr="00A56B77">
              <w:rPr>
                <w:rFonts w:ascii="Cambria" w:eastAsia="Lucida Sans Unicode" w:hAnsi="Cambria" w:cs="Arial"/>
              </w:rPr>
              <w:t xml:space="preserve">Wyświetlanie na ekranie górnych i dolnych progów </w:t>
            </w:r>
            <w:r w:rsidRPr="00A56B77">
              <w:rPr>
                <w:rFonts w:ascii="Cambria" w:eastAsia="Lucida Sans Unicode" w:hAnsi="Cambria" w:cs="Arial"/>
              </w:rPr>
              <w:lastRenderedPageBreak/>
              <w:t>alarmowych monitorowanych parametrów życiowych.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  <w:szCs w:val="20"/>
              </w:rPr>
              <w:lastRenderedPageBreak/>
              <w:t>Rejestracja</w:t>
            </w:r>
          </w:p>
        </w:tc>
      </w:tr>
      <w:tr w:rsidR="00BD2969" w:rsidRPr="00A56B77" w:rsidTr="00F00AF9">
        <w:trPr>
          <w:trHeight w:val="94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44.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 xml:space="preserve">Ekran kolorowy LCD / TFT o przekątnej min. 7 cali o wysokim kontraście, rozdzielczość min. 800x480 </w:t>
            </w:r>
            <w:proofErr w:type="spellStart"/>
            <w:r w:rsidRPr="00A56B77">
              <w:rPr>
                <w:rFonts w:ascii="Cambria" w:hAnsi="Cambria" w:cs="Arial"/>
                <w:sz w:val="20"/>
                <w:szCs w:val="20"/>
              </w:rPr>
              <w:t>pixeli</w:t>
            </w:r>
            <w:proofErr w:type="spellEnd"/>
            <w:r w:rsidRPr="00A56B77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45.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Prezentacja na ekranie min. 4 kanałów dynamicznych.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72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46.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 xml:space="preserve">Wbudowany rejestrator termiczny EKG na papier o szerokości min. 50 </w:t>
            </w:r>
            <w:proofErr w:type="spellStart"/>
            <w:r w:rsidRPr="00A56B77">
              <w:rPr>
                <w:rFonts w:ascii="Cambria" w:hAnsi="Cambria" w:cs="Arial"/>
                <w:sz w:val="20"/>
                <w:szCs w:val="20"/>
              </w:rPr>
              <w:t>mm</w:t>
            </w:r>
            <w:proofErr w:type="spellEnd"/>
            <w:r w:rsidRPr="00A56B77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47.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Pamięć wewnętrzna min. 1 GB.</w:t>
            </w:r>
          </w:p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Parametry pamięci wewnętrznej: archiwizacja danych numerycznych i graficznych min. 100 pacjentów lub min. 250 zdarzeń EKG z możliwością transferu danych do komputera.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  <w:szCs w:val="20"/>
              </w:rPr>
              <w:t>Inne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49.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Gwarancja min 24 miesiące.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50.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Uchwyt do wieszania na ramie łóżka.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51.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Torba transportowa z dwiema kieszeniami na akcesoria.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D2969" w:rsidRPr="00A56B77" w:rsidRDefault="00BD2969" w:rsidP="00512FA4">
      <w:pPr>
        <w:tabs>
          <w:tab w:val="num" w:pos="72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/>
          <w:b/>
          <w:sz w:val="20"/>
          <w:szCs w:val="20"/>
          <w:u w:val="single"/>
        </w:rPr>
      </w:pPr>
      <w:r w:rsidRPr="00A56B77">
        <w:rPr>
          <w:rFonts w:ascii="Cambria" w:hAnsi="Cambria"/>
          <w:b/>
          <w:sz w:val="20"/>
          <w:szCs w:val="20"/>
        </w:rPr>
        <w:t>Wraz z przedmiotem zamówienia Wykonawca przekaże Zamawiającemu następujące dokumenty:</w:t>
      </w:r>
    </w:p>
    <w:p w:rsidR="00BD2969" w:rsidRPr="00A56B77" w:rsidRDefault="00BD2969" w:rsidP="00512FA4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  <w:szCs w:val="20"/>
        </w:rPr>
      </w:pPr>
      <w:r w:rsidRPr="00A56B77">
        <w:rPr>
          <w:rFonts w:ascii="Cambria" w:hAnsi="Cambria"/>
          <w:sz w:val="20"/>
          <w:szCs w:val="20"/>
        </w:rPr>
        <w:t>karty gwarancyjne,</w:t>
      </w:r>
    </w:p>
    <w:p w:rsidR="00BD2969" w:rsidRPr="00A56B77" w:rsidRDefault="00BD2969" w:rsidP="00512FA4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  <w:szCs w:val="20"/>
        </w:rPr>
      </w:pPr>
      <w:r w:rsidRPr="00A56B77">
        <w:rPr>
          <w:rFonts w:ascii="Cambria" w:hAnsi="Cambria"/>
          <w:sz w:val="20"/>
          <w:szCs w:val="20"/>
        </w:rPr>
        <w:t>paszport techniczny,</w:t>
      </w:r>
    </w:p>
    <w:p w:rsidR="00BD2969" w:rsidRPr="00A56B77" w:rsidRDefault="00BD2969" w:rsidP="00512FA4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  <w:szCs w:val="20"/>
        </w:rPr>
      </w:pPr>
      <w:r w:rsidRPr="00A56B77">
        <w:rPr>
          <w:rFonts w:ascii="Cambria" w:hAnsi="Cambria"/>
          <w:sz w:val="20"/>
          <w:szCs w:val="20"/>
        </w:rPr>
        <w:t>specyfikację katalogową (handlową) przedmiotu zamówienia,</w:t>
      </w:r>
    </w:p>
    <w:p w:rsidR="00BD2969" w:rsidRPr="00A56B77" w:rsidRDefault="00BD2969" w:rsidP="00512FA4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  <w:szCs w:val="20"/>
        </w:rPr>
      </w:pPr>
      <w:r w:rsidRPr="00A56B77">
        <w:rPr>
          <w:rFonts w:ascii="Cambria" w:hAnsi="Cambria"/>
          <w:sz w:val="20"/>
          <w:szCs w:val="20"/>
        </w:rPr>
        <w:t>instrukcję użytkowania przedmiotu zamówienia w języku polskim,</w:t>
      </w:r>
    </w:p>
    <w:p w:rsidR="00BD2969" w:rsidRPr="00A56B77" w:rsidRDefault="00BD2969" w:rsidP="00512FA4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  <w:szCs w:val="20"/>
        </w:rPr>
      </w:pPr>
      <w:r w:rsidRPr="00A56B77">
        <w:rPr>
          <w:rFonts w:ascii="Cambria" w:hAnsi="Cambria"/>
          <w:sz w:val="20"/>
          <w:szCs w:val="20"/>
        </w:rPr>
        <w:t>wykaz autoryzowanych punktów w okresie gwarancyjnym,</w:t>
      </w:r>
    </w:p>
    <w:p w:rsidR="00BD2969" w:rsidRPr="00A56B77" w:rsidRDefault="00BD2969" w:rsidP="00512FA4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  <w:szCs w:val="20"/>
        </w:rPr>
      </w:pPr>
      <w:r w:rsidRPr="00A56B77">
        <w:rPr>
          <w:rFonts w:ascii="Cambria" w:hAnsi="Cambria"/>
          <w:sz w:val="20"/>
          <w:szCs w:val="20"/>
        </w:rPr>
        <w:t>zasady świadczenia usług przez autoryzowany serwis w okresie pogwarancyjnym,</w:t>
      </w:r>
    </w:p>
    <w:p w:rsidR="00BD2969" w:rsidRPr="00A56B77" w:rsidRDefault="00BD2969" w:rsidP="00512FA4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  <w:szCs w:val="20"/>
        </w:rPr>
      </w:pPr>
      <w:r w:rsidRPr="00A56B77">
        <w:rPr>
          <w:rFonts w:ascii="Cambria" w:hAnsi="Cambria"/>
          <w:sz w:val="20"/>
          <w:szCs w:val="20"/>
        </w:rPr>
        <w:t xml:space="preserve">wykaz materiałów zużywalnych wykorzystywanych w bieżącej eksploatacji </w:t>
      </w:r>
    </w:p>
    <w:p w:rsidR="00BD2969" w:rsidRPr="00A56B77" w:rsidRDefault="00BD2969" w:rsidP="00512FA4">
      <w:pPr>
        <w:tabs>
          <w:tab w:val="left" w:pos="900"/>
        </w:tabs>
        <w:spacing w:line="360" w:lineRule="auto"/>
        <w:jc w:val="both"/>
        <w:rPr>
          <w:rFonts w:ascii="Cambria" w:hAnsi="Cambria" w:cs="Calibri"/>
          <w:b/>
          <w:sz w:val="20"/>
          <w:szCs w:val="20"/>
        </w:rPr>
      </w:pPr>
      <w:r w:rsidRPr="00A56B77">
        <w:rPr>
          <w:rFonts w:ascii="Cambria" w:hAnsi="Cambria"/>
          <w:sz w:val="20"/>
          <w:szCs w:val="20"/>
        </w:rPr>
        <w:t xml:space="preserve">        przedmiotu zamówienia.</w:t>
      </w:r>
    </w:p>
    <w:p w:rsidR="00BD2969" w:rsidRPr="00A56B77" w:rsidRDefault="00BD2969" w:rsidP="00512FA4">
      <w:pPr>
        <w:rPr>
          <w:rFonts w:ascii="Cambria" w:hAnsi="Cambria" w:cs="Calibri"/>
          <w:b/>
        </w:rPr>
      </w:pPr>
    </w:p>
    <w:p w:rsidR="00BD2969" w:rsidRPr="00A56B77" w:rsidRDefault="00BD2969" w:rsidP="00512FA4">
      <w:pPr>
        <w:pStyle w:val="Akapitzlist"/>
        <w:numPr>
          <w:ilvl w:val="0"/>
          <w:numId w:val="4"/>
        </w:numPr>
        <w:ind w:left="0"/>
        <w:rPr>
          <w:rFonts w:ascii="Cambria" w:hAnsi="Cambria"/>
          <w:b/>
          <w:bCs/>
          <w:iCs/>
          <w:spacing w:val="5"/>
        </w:rPr>
      </w:pPr>
      <w:r w:rsidRPr="00A56B77">
        <w:rPr>
          <w:rFonts w:ascii="Cambria" w:hAnsi="Cambria"/>
          <w:b/>
          <w:sz w:val="20"/>
        </w:rPr>
        <w:t xml:space="preserve">Ssak elektryczny – </w:t>
      </w:r>
      <w:r w:rsidRPr="00A56B77">
        <w:rPr>
          <w:rFonts w:ascii="Cambria" w:hAnsi="Cambria"/>
          <w:b/>
          <w:sz w:val="20"/>
          <w:u w:val="single"/>
        </w:rPr>
        <w:t>szt. 2</w:t>
      </w:r>
    </w:p>
    <w:p w:rsidR="00BD2969" w:rsidRPr="00C2154E" w:rsidRDefault="00BD2969" w:rsidP="00512FA4">
      <w:pPr>
        <w:jc w:val="center"/>
        <w:rPr>
          <w:rFonts w:ascii="Cambria" w:hAnsi="Cambria"/>
          <w:b/>
          <w:bCs/>
          <w:sz w:val="20"/>
        </w:rPr>
      </w:pPr>
      <w:r w:rsidRPr="00A56B77">
        <w:rPr>
          <w:rFonts w:ascii="Cambria" w:hAnsi="Cambria"/>
          <w:b/>
          <w:bCs/>
          <w:sz w:val="20"/>
        </w:rPr>
        <w:t xml:space="preserve">PARAMETRY TECHNICZNE </w:t>
      </w:r>
    </w:p>
    <w:tbl>
      <w:tblPr>
        <w:tblW w:w="9626" w:type="dxa"/>
        <w:tblInd w:w="-25" w:type="dxa"/>
        <w:tblLayout w:type="fixed"/>
        <w:tblLook w:val="0000"/>
      </w:tblPr>
      <w:tblGrid>
        <w:gridCol w:w="601"/>
        <w:gridCol w:w="5628"/>
        <w:gridCol w:w="1984"/>
        <w:gridCol w:w="1413"/>
      </w:tblGrid>
      <w:tr w:rsidR="00BD2969" w:rsidRPr="00A56B77" w:rsidTr="00F00AF9">
        <w:trPr>
          <w:trHeight w:val="6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Lp.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Opis parametrów wymaganych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Parametr </w:t>
            </w:r>
          </w:p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wymagany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Wartości</w:t>
            </w:r>
          </w:p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oferowane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Wykonawca/Producent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Nazwa typ model urządzenia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C2154E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EF3C42">
              <w:rPr>
                <w:rFonts w:ascii="Cambria" w:hAnsi="Cambria"/>
                <w:b/>
                <w:sz w:val="20"/>
                <w:szCs w:val="20"/>
              </w:rPr>
              <w:t xml:space="preserve">Kartę katalogową należy złożyć </w:t>
            </w:r>
            <w:r w:rsidRPr="00EF3C42">
              <w:rPr>
                <w:rFonts w:ascii="Cambria" w:hAnsi="Cambria"/>
                <w:b/>
                <w:sz w:val="20"/>
                <w:szCs w:val="20"/>
              </w:rPr>
              <w:lastRenderedPageBreak/>
              <w:t>przed podpisaniem umowy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lastRenderedPageBreak/>
              <w:t>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Kraj pochodzenia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  <w:highlight w:val="red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5.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 xml:space="preserve">Rok produkcji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6.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Urządzenie fabrycznie nowe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2969" w:rsidRPr="00A56B77" w:rsidRDefault="00BD2969" w:rsidP="00512FA4">
            <w:pPr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Parametry techniczne </w:t>
            </w:r>
          </w:p>
          <w:p w:rsidR="00BD2969" w:rsidRPr="00A56B77" w:rsidRDefault="00BD2969" w:rsidP="00512FA4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 w:cs="Arial"/>
                <w:b/>
                <w:sz w:val="20"/>
              </w:rPr>
              <w:t>Parametry ogólne</w:t>
            </w:r>
          </w:p>
        </w:tc>
      </w:tr>
      <w:tr w:rsidR="00BD2969" w:rsidRPr="00A56B77" w:rsidTr="00F00AF9">
        <w:trPr>
          <w:trHeight w:val="6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7.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Ssak na podstawie jezdnej , wyposażony w cztery kółka (4 z blokadą)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112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8. 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Wyposażony w 2 butle wielokrotnego użycia o pojemności 1 lub 2 litry, z pokrywami z tworzywa sterylizowanego (w tym jedna butla wyposażona w zawór odcinający)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97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9.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Te same butle przystosowane do wkładów jednorazowych. Możliwość użycia tej samej butli z pokrywą wielorazową lub z wkładem jednorazowym.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BD2969" w:rsidRPr="00A56B77" w:rsidTr="00F00AF9">
        <w:trPr>
          <w:trHeight w:val="69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10.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 xml:space="preserve">Butle oraz pokrywy sterylizowane w temperaturze od 121·C do 134·C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BD2969" w:rsidRPr="00A56B77" w:rsidTr="00F00AF9">
        <w:trPr>
          <w:trHeight w:val="70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 xml:space="preserve">Uchwyty do zwijania przewodu zasilającego z wyłącznikiem nożnym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Zasilanie 230V/50Hz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Maksymalna szybkość zasysania 30 l/min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 xml:space="preserve">Dokładność pomiarowa wakuometru </w:t>
            </w:r>
            <w:r w:rsidRPr="00A56B77">
              <w:rPr>
                <w:rFonts w:ascii="Cambria" w:hAnsi="Cambria" w:cs="Arial"/>
                <w:w w:val="92"/>
                <w:sz w:val="20"/>
                <w:szCs w:val="20"/>
              </w:rPr>
              <w:t xml:space="preserve">± </w:t>
            </w:r>
            <w:r w:rsidRPr="00A56B77">
              <w:rPr>
                <w:rFonts w:ascii="Cambria" w:hAnsi="Cambria" w:cs="Arial"/>
                <w:sz w:val="20"/>
                <w:szCs w:val="20"/>
              </w:rPr>
              <w:t>2,5%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15.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Pobór mocy do 70 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16.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 xml:space="preserve">Maksymalne osiągane podciśnienie 85 </w:t>
            </w:r>
            <w:proofErr w:type="spellStart"/>
            <w:r w:rsidRPr="00A56B77">
              <w:rPr>
                <w:rFonts w:ascii="Cambria" w:hAnsi="Cambria" w:cs="Arial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17.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Czas pracy - praca ciągła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18.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 xml:space="preserve">Głośność do 45 </w:t>
            </w:r>
            <w:proofErr w:type="spellStart"/>
            <w:r w:rsidRPr="00A56B77">
              <w:rPr>
                <w:rFonts w:ascii="Cambria" w:hAnsi="Cambria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19.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Waga aparatu z wyposażeniem 8 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6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20.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Możliwość włączenia ssaka zarówno z panelu jak i z włącznika nożnego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21.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Wyposażony w filtr hydrofobowy - antybakteryjny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22.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Wymiary 370x300x530 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37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lastRenderedPageBreak/>
              <w:t>23.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>Instrukcja obsługi w języku polskim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</w:rPr>
              <w:t>Inne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24.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>Gwarancja-24 miesiące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</w:tbl>
    <w:p w:rsidR="00BD2969" w:rsidRPr="00A56B77" w:rsidRDefault="00BD2969" w:rsidP="00512FA4">
      <w:pPr>
        <w:rPr>
          <w:rFonts w:ascii="Cambria" w:hAnsi="Cambria" w:cs="Arial"/>
          <w:sz w:val="20"/>
          <w:vertAlign w:val="subscript"/>
        </w:rPr>
      </w:pPr>
    </w:p>
    <w:p w:rsidR="00BD2969" w:rsidRPr="00A56B77" w:rsidRDefault="00BD2969" w:rsidP="00512FA4">
      <w:pPr>
        <w:tabs>
          <w:tab w:val="num" w:pos="720"/>
        </w:tabs>
        <w:spacing w:line="276" w:lineRule="auto"/>
        <w:jc w:val="both"/>
        <w:rPr>
          <w:rFonts w:ascii="Cambria" w:hAnsi="Cambria"/>
          <w:b/>
          <w:sz w:val="20"/>
          <w:u w:val="single"/>
        </w:rPr>
      </w:pPr>
      <w:r w:rsidRPr="00A56B77">
        <w:rPr>
          <w:rFonts w:ascii="Cambria" w:hAnsi="Cambria"/>
          <w:b/>
          <w:sz w:val="20"/>
        </w:rPr>
        <w:t>Wraz z przedmiotem zamówienia Wykonawca przekaże Zamawiającemu następujące dokumenty:</w:t>
      </w:r>
    </w:p>
    <w:p w:rsidR="00BD2969" w:rsidRPr="00A56B77" w:rsidRDefault="00BD2969" w:rsidP="00512FA4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karty gwarancyjne,</w:t>
      </w:r>
    </w:p>
    <w:p w:rsidR="00BD2969" w:rsidRPr="00A56B77" w:rsidRDefault="00BD2969" w:rsidP="00512FA4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paszport techniczny,</w:t>
      </w:r>
    </w:p>
    <w:p w:rsidR="00BD2969" w:rsidRPr="00A56B77" w:rsidRDefault="00BD2969" w:rsidP="00512FA4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specyfikację katalogową (handlową) przedmiotu zamówienia,</w:t>
      </w:r>
    </w:p>
    <w:p w:rsidR="00BD2969" w:rsidRPr="00A56B77" w:rsidRDefault="00BD2969" w:rsidP="00512FA4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instrukcję użytkowania przedmiotu zamówienia w języku polskim,</w:t>
      </w:r>
    </w:p>
    <w:p w:rsidR="00BD2969" w:rsidRPr="00A56B77" w:rsidRDefault="00BD2969" w:rsidP="00512FA4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wykaz autoryzowanych punktów w okresie gwarancyjnym,</w:t>
      </w:r>
    </w:p>
    <w:p w:rsidR="00BD2969" w:rsidRPr="00A56B77" w:rsidRDefault="00BD2969" w:rsidP="00512FA4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zasady świadczenia usług przez autoryzowany serwis w okresie pogwarancyjnym,</w:t>
      </w:r>
    </w:p>
    <w:p w:rsidR="00BD2969" w:rsidRPr="00A56B77" w:rsidRDefault="00BD2969" w:rsidP="00512FA4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 xml:space="preserve">wykaz materiałów zużywalnych wykorzystywanych w bieżącej eksploatacji </w:t>
      </w:r>
    </w:p>
    <w:p w:rsidR="00BD2969" w:rsidRPr="00A56B77" w:rsidRDefault="00BD2969" w:rsidP="00512FA4">
      <w:pPr>
        <w:tabs>
          <w:tab w:val="left" w:pos="900"/>
        </w:tabs>
        <w:spacing w:line="360" w:lineRule="auto"/>
        <w:jc w:val="both"/>
        <w:rPr>
          <w:rFonts w:ascii="Cambria" w:hAnsi="Cambria" w:cs="Calibri"/>
          <w:b/>
        </w:rPr>
      </w:pPr>
      <w:r w:rsidRPr="00A56B77">
        <w:rPr>
          <w:rFonts w:ascii="Cambria" w:hAnsi="Cambria"/>
          <w:sz w:val="20"/>
        </w:rPr>
        <w:t xml:space="preserve">        przedmiotu zamówienia.</w:t>
      </w:r>
    </w:p>
    <w:p w:rsidR="00BD2969" w:rsidRPr="00A56B77" w:rsidRDefault="00BD2969" w:rsidP="00512FA4">
      <w:pPr>
        <w:rPr>
          <w:rFonts w:ascii="Cambria" w:hAnsi="Cambria"/>
          <w:szCs w:val="24"/>
        </w:rPr>
      </w:pPr>
    </w:p>
    <w:p w:rsidR="00BD2969" w:rsidRPr="00A56B77" w:rsidRDefault="00BD2969" w:rsidP="00512FA4">
      <w:pPr>
        <w:numPr>
          <w:ilvl w:val="0"/>
          <w:numId w:val="4"/>
        </w:numPr>
        <w:suppressAutoHyphens/>
        <w:spacing w:after="0" w:line="360" w:lineRule="auto"/>
        <w:ind w:left="0"/>
        <w:rPr>
          <w:rFonts w:ascii="Cambria" w:hAnsi="Cambria"/>
          <w:b/>
          <w:sz w:val="20"/>
        </w:rPr>
      </w:pPr>
      <w:r w:rsidRPr="00A56B77">
        <w:rPr>
          <w:rFonts w:ascii="Cambria" w:hAnsi="Cambria"/>
          <w:b/>
          <w:sz w:val="20"/>
        </w:rPr>
        <w:t xml:space="preserve">Stojak do kroplówek (mobilny) – </w:t>
      </w:r>
      <w:r w:rsidRPr="00A56B77">
        <w:rPr>
          <w:rFonts w:ascii="Cambria" w:hAnsi="Cambria"/>
          <w:b/>
          <w:sz w:val="20"/>
          <w:u w:val="single"/>
        </w:rPr>
        <w:t>szt. 5</w:t>
      </w:r>
    </w:p>
    <w:p w:rsidR="00BD2969" w:rsidRPr="001E6BC9" w:rsidRDefault="001E6BC9" w:rsidP="00512FA4">
      <w:pPr>
        <w:jc w:val="center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 xml:space="preserve">PARAMETRY TECHNICZNE </w:t>
      </w:r>
    </w:p>
    <w:tbl>
      <w:tblPr>
        <w:tblW w:w="9626" w:type="dxa"/>
        <w:tblInd w:w="-25" w:type="dxa"/>
        <w:tblLayout w:type="fixed"/>
        <w:tblLook w:val="0000"/>
      </w:tblPr>
      <w:tblGrid>
        <w:gridCol w:w="601"/>
        <w:gridCol w:w="5628"/>
        <w:gridCol w:w="1984"/>
        <w:gridCol w:w="1413"/>
      </w:tblGrid>
      <w:tr w:rsidR="00BD2969" w:rsidRPr="00A56B77" w:rsidTr="00F00AF9">
        <w:trPr>
          <w:trHeight w:val="6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Lp.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Opis parametrów wymaganych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Parametr </w:t>
            </w:r>
          </w:p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wymagany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Wartości</w:t>
            </w:r>
          </w:p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oferowane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Wykonawca/Producent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Nazwa typ model urządzenia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C2154E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EF3C42">
              <w:rPr>
                <w:rFonts w:ascii="Cambria" w:hAnsi="Cambria"/>
                <w:b/>
                <w:sz w:val="20"/>
                <w:szCs w:val="20"/>
              </w:rPr>
              <w:t>Kartę katalogową należy złożyć przed podpisaniem umowy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Kraj pochodzenia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  <w:highlight w:val="red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5.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 xml:space="preserve">Rok produkcji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6.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Urządzenie fabrycznie nowe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2969" w:rsidRPr="00A56B77" w:rsidRDefault="00BD2969" w:rsidP="00512FA4">
            <w:pPr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Parametry techniczne </w:t>
            </w: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 w:cs="Arial"/>
                <w:b/>
                <w:sz w:val="20"/>
              </w:rPr>
              <w:t>Parametry ogólne</w:t>
            </w:r>
          </w:p>
        </w:tc>
      </w:tr>
      <w:tr w:rsidR="00BD2969" w:rsidRPr="00A56B77" w:rsidTr="00F00AF9">
        <w:trPr>
          <w:trHeight w:val="61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7.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Stabilna konstrukcja wykonana z blachy i rur stalowych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56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8. 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 xml:space="preserve">Pięcioramienna podstawa lakierowana proszkowo </w:t>
            </w:r>
            <w:r w:rsidRPr="00A56B77">
              <w:rPr>
                <w:rFonts w:ascii="Cambria" w:hAnsi="Cambria"/>
                <w:sz w:val="20"/>
              </w:rPr>
              <w:lastRenderedPageBreak/>
              <w:t>wyposażona w pięć tworzywowych kół jezdnych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lastRenderedPageBreak/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lastRenderedPageBreak/>
              <w:t>9.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Tubus chromowany z dwoma zawiesiami lub czteroma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BD2969" w:rsidRPr="00A56B77" w:rsidTr="00F00AF9">
        <w:trPr>
          <w:trHeight w:val="50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10.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Regulacja zakresu wysokości przy pomocy mechanizmu zaciskowego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Wysokość 1100-2000mm ±5mm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Średnica 550mm ±5mm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</w:rPr>
              <w:t>Inne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Gwarancja min. 24 miesiące</w:t>
            </w:r>
            <w:r w:rsidRPr="00A56B77">
              <w:rPr>
                <w:rFonts w:ascii="Cambria" w:hAnsi="Cambria"/>
                <w:sz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</w:tbl>
    <w:p w:rsidR="00BD2969" w:rsidRPr="00A56B77" w:rsidRDefault="00BD2969" w:rsidP="00512FA4">
      <w:pPr>
        <w:rPr>
          <w:rFonts w:ascii="Cambria" w:hAnsi="Cambria" w:cs="Arial"/>
          <w:sz w:val="20"/>
          <w:vertAlign w:val="subscript"/>
        </w:rPr>
      </w:pPr>
    </w:p>
    <w:p w:rsidR="00BD2969" w:rsidRPr="00A56B77" w:rsidRDefault="00BD2969" w:rsidP="00512FA4">
      <w:pPr>
        <w:tabs>
          <w:tab w:val="num" w:pos="720"/>
        </w:tabs>
        <w:spacing w:line="276" w:lineRule="auto"/>
        <w:jc w:val="both"/>
        <w:rPr>
          <w:rFonts w:ascii="Cambria" w:hAnsi="Cambria"/>
          <w:b/>
          <w:sz w:val="20"/>
          <w:u w:val="single"/>
        </w:rPr>
      </w:pPr>
      <w:r w:rsidRPr="00A56B77">
        <w:rPr>
          <w:rFonts w:ascii="Cambria" w:hAnsi="Cambria"/>
          <w:b/>
          <w:sz w:val="20"/>
        </w:rPr>
        <w:t>Wraz z przedmiotem zamówienia Wykonawca przekaże Zamawiającemu następujące dokumenty:</w:t>
      </w:r>
    </w:p>
    <w:p w:rsidR="00BD2969" w:rsidRPr="00A56B77" w:rsidRDefault="00BD2969" w:rsidP="00512FA4">
      <w:pPr>
        <w:numPr>
          <w:ilvl w:val="0"/>
          <w:numId w:val="8"/>
        </w:numPr>
        <w:tabs>
          <w:tab w:val="left" w:pos="900"/>
        </w:tabs>
        <w:spacing w:after="0" w:line="360" w:lineRule="auto"/>
        <w:ind w:left="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karty gwarancyjne,</w:t>
      </w:r>
    </w:p>
    <w:p w:rsidR="00BD2969" w:rsidRPr="00A56B77" w:rsidRDefault="00BD2969" w:rsidP="00512FA4">
      <w:pPr>
        <w:numPr>
          <w:ilvl w:val="0"/>
          <w:numId w:val="8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specyfikację katalogową (handlową) przedmiotu zamówienia,</w:t>
      </w:r>
    </w:p>
    <w:p w:rsidR="00BD2969" w:rsidRPr="00A56B77" w:rsidRDefault="00BD2969" w:rsidP="00512FA4">
      <w:pPr>
        <w:numPr>
          <w:ilvl w:val="0"/>
          <w:numId w:val="8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instrukcję użytkowania przedmiotu zamówienia w języku polskim,</w:t>
      </w:r>
    </w:p>
    <w:p w:rsidR="00BD2969" w:rsidRPr="00A56B77" w:rsidRDefault="00BD2969" w:rsidP="00512FA4">
      <w:pPr>
        <w:numPr>
          <w:ilvl w:val="0"/>
          <w:numId w:val="8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wykaz autoryzowanych punktów w okresie gwarancyjnym,</w:t>
      </w:r>
    </w:p>
    <w:p w:rsidR="00BD2969" w:rsidRPr="00A56B77" w:rsidRDefault="00BD2969" w:rsidP="00512FA4">
      <w:pPr>
        <w:numPr>
          <w:ilvl w:val="0"/>
          <w:numId w:val="8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zasady świadczenia usług przez autoryzowany serwis w okresie pogwarancyjnym,</w:t>
      </w:r>
    </w:p>
    <w:p w:rsidR="00BD2969" w:rsidRPr="00A56B77" w:rsidRDefault="00BD2969" w:rsidP="00512FA4">
      <w:pPr>
        <w:rPr>
          <w:rFonts w:ascii="Cambria" w:hAnsi="Cambria"/>
          <w:szCs w:val="24"/>
        </w:rPr>
      </w:pPr>
    </w:p>
    <w:p w:rsidR="00BD2969" w:rsidRPr="00A56B77" w:rsidRDefault="00F00AF9" w:rsidP="00512FA4">
      <w:pPr>
        <w:pStyle w:val="Akapitzlist"/>
        <w:numPr>
          <w:ilvl w:val="0"/>
          <w:numId w:val="4"/>
        </w:numPr>
        <w:ind w:left="0"/>
        <w:rPr>
          <w:rFonts w:ascii="Cambria" w:hAnsi="Cambria"/>
          <w:b/>
          <w:bCs/>
          <w:iCs/>
          <w:spacing w:val="5"/>
        </w:rPr>
      </w:pPr>
      <w:r w:rsidRPr="00A56B77">
        <w:rPr>
          <w:rFonts w:ascii="Cambria" w:hAnsi="Cambria"/>
          <w:b/>
          <w:bCs/>
          <w:iCs/>
          <w:spacing w:val="5"/>
        </w:rPr>
        <w:t xml:space="preserve">Koncentrator tlenu – </w:t>
      </w:r>
      <w:r w:rsidRPr="00A56B77">
        <w:rPr>
          <w:rFonts w:ascii="Cambria" w:hAnsi="Cambria"/>
          <w:b/>
          <w:bCs/>
          <w:iCs/>
          <w:spacing w:val="5"/>
          <w:u w:val="single"/>
        </w:rPr>
        <w:t>sz</w:t>
      </w:r>
      <w:r w:rsidR="00DE41FC">
        <w:rPr>
          <w:rFonts w:ascii="Cambria" w:hAnsi="Cambria"/>
          <w:b/>
          <w:bCs/>
          <w:iCs/>
          <w:spacing w:val="5"/>
          <w:u w:val="single"/>
        </w:rPr>
        <w:t>t</w:t>
      </w:r>
      <w:r w:rsidRPr="00A56B77">
        <w:rPr>
          <w:rFonts w:ascii="Cambria" w:hAnsi="Cambria"/>
          <w:b/>
          <w:bCs/>
          <w:iCs/>
          <w:spacing w:val="5"/>
          <w:u w:val="single"/>
        </w:rPr>
        <w:t>. 6</w:t>
      </w:r>
    </w:p>
    <w:p w:rsidR="00F00AF9" w:rsidRPr="001E6BC9" w:rsidRDefault="001E6BC9" w:rsidP="00512FA4">
      <w:pPr>
        <w:suppressAutoHyphens/>
        <w:jc w:val="center"/>
        <w:rPr>
          <w:rFonts w:ascii="Cambria" w:hAnsi="Cambria"/>
          <w:b/>
          <w:bCs/>
          <w:sz w:val="20"/>
          <w:lang w:eastAsia="ar-SA"/>
        </w:rPr>
      </w:pPr>
      <w:r>
        <w:rPr>
          <w:rFonts w:ascii="Cambria" w:hAnsi="Cambria"/>
          <w:b/>
          <w:bCs/>
          <w:sz w:val="20"/>
          <w:lang w:eastAsia="ar-SA"/>
        </w:rPr>
        <w:t xml:space="preserve">PARAMETRY TECHNICZNE </w:t>
      </w:r>
    </w:p>
    <w:tbl>
      <w:tblPr>
        <w:tblW w:w="9626" w:type="dxa"/>
        <w:tblInd w:w="-25" w:type="dxa"/>
        <w:tblLayout w:type="fixed"/>
        <w:tblLook w:val="0000"/>
      </w:tblPr>
      <w:tblGrid>
        <w:gridCol w:w="601"/>
        <w:gridCol w:w="5472"/>
        <w:gridCol w:w="1800"/>
        <w:gridCol w:w="1753"/>
      </w:tblGrid>
      <w:tr w:rsidR="00F00AF9" w:rsidRPr="00A56B77" w:rsidTr="00F00AF9">
        <w:trPr>
          <w:trHeight w:val="6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Lp.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Opis parametrów wymaganych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 xml:space="preserve">Parametr </w:t>
            </w:r>
          </w:p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wymagany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Wartości</w:t>
            </w:r>
          </w:p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oferowane</w:t>
            </w: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Wykonawca/Producent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2.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Nazwa typ model urządzenia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3.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Nr katalogowy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1E6BC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EF3C42">
              <w:rPr>
                <w:rFonts w:ascii="Cambria" w:hAnsi="Cambria"/>
                <w:b/>
                <w:sz w:val="20"/>
                <w:szCs w:val="20"/>
              </w:rPr>
              <w:t>Kartę katalogową należy złożyć przed podpisaniem umowy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4.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Kraj pochodzenia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highlight w:val="red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5.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 xml:space="preserve">Rok produkcji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6.</w:t>
            </w:r>
          </w:p>
        </w:tc>
        <w:tc>
          <w:tcPr>
            <w:tcW w:w="5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Urządzenie fabrycznie nowe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96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00AF9" w:rsidRPr="00A56B77" w:rsidRDefault="00F00AF9" w:rsidP="00512FA4">
            <w:pPr>
              <w:suppressAutoHyphens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Parametry techniczne</w:t>
            </w:r>
          </w:p>
        </w:tc>
      </w:tr>
      <w:tr w:rsidR="00F00AF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 w:cs="Arial"/>
                <w:b/>
                <w:sz w:val="20"/>
                <w:lang w:eastAsia="ar-SA"/>
              </w:rPr>
              <w:lastRenderedPageBreak/>
              <w:t>Parametry ogólne</w:t>
            </w: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7.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 w:cs="Arial"/>
                <w:sz w:val="20"/>
                <w:lang w:eastAsia="ar-SA"/>
              </w:rPr>
            </w:pPr>
            <w:r w:rsidRPr="00A56B77">
              <w:rPr>
                <w:rFonts w:ascii="Cambria" w:hAnsi="Cambria" w:cs="Arial"/>
                <w:sz w:val="20"/>
                <w:lang w:eastAsia="ar-SA"/>
              </w:rPr>
              <w:t>Waga</w:t>
            </w:r>
            <w:r w:rsidRPr="00A56B77">
              <w:rPr>
                <w:rFonts w:ascii="Cambria" w:hAnsi="Cambria" w:cs="Arial"/>
                <w:color w:val="111111"/>
                <w:sz w:val="20"/>
              </w:rPr>
              <w:t xml:space="preserve"> 15 kg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 xml:space="preserve">8.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pacing w:line="300" w:lineRule="atLeast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Mały i kompaktowy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9.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Łatwy w przechowywaniu i przenoszeniu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color w:val="FF0000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10.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pacing w:line="300" w:lineRule="atLeast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Napięcie zasilania: 230 VAC +/- 10%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color w:val="FF0000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11.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pacing w:line="300" w:lineRule="atLeast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Pobór mocy: &lt; 300 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12.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pacing w:line="300" w:lineRule="atLeast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Koncentracja tlenu: 90 - 96%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13.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pacing w:line="300" w:lineRule="atLeast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 xml:space="preserve">Poziom głośności: 43 </w:t>
            </w:r>
            <w:proofErr w:type="spellStart"/>
            <w:r w:rsidRPr="00A56B77">
              <w:rPr>
                <w:rFonts w:ascii="Cambria" w:hAnsi="Cambria" w:cs="Arial"/>
                <w:color w:val="111111"/>
                <w:sz w:val="20"/>
              </w:rPr>
              <w:t>dBA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14.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Obudowa tlenowa wykonana z hartowanego metalu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57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15.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pacing w:line="300" w:lineRule="atLeast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Wymiary (</w:t>
            </w:r>
            <w:proofErr w:type="spellStart"/>
            <w:r w:rsidRPr="00A56B77">
              <w:rPr>
                <w:rFonts w:ascii="Cambria" w:hAnsi="Cambria" w:cs="Arial"/>
                <w:color w:val="111111"/>
                <w:sz w:val="20"/>
              </w:rPr>
              <w:t>WxSzxG</w:t>
            </w:r>
            <w:proofErr w:type="spellEnd"/>
            <w:r w:rsidRPr="00A56B77">
              <w:rPr>
                <w:rFonts w:ascii="Cambria" w:hAnsi="Cambria" w:cs="Arial"/>
                <w:color w:val="111111"/>
                <w:sz w:val="20"/>
              </w:rPr>
              <w:t>): 584 x 381 x 241 mm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16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pacing w:line="300" w:lineRule="atLeast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 xml:space="preserve">OPI (Wskaźnik procent tlenu): Niski </w:t>
            </w:r>
            <w:proofErr w:type="spellStart"/>
            <w:r w:rsidRPr="00A56B77">
              <w:rPr>
                <w:rFonts w:ascii="Cambria" w:hAnsi="Cambria" w:cs="Arial"/>
                <w:color w:val="111111"/>
                <w:sz w:val="20"/>
              </w:rPr>
              <w:t>tllen</w:t>
            </w:r>
            <w:proofErr w:type="spellEnd"/>
            <w:r w:rsidRPr="00A56B77">
              <w:rPr>
                <w:rFonts w:ascii="Cambria" w:hAnsi="Cambria" w:cs="Arial"/>
                <w:color w:val="111111"/>
                <w:sz w:val="20"/>
              </w:rPr>
              <w:t>: 82%, Bardzo niski tlen: &lt; 70%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17.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9" w:rsidRPr="00A56B77" w:rsidRDefault="00F00AF9" w:rsidP="00512FA4">
            <w:pPr>
              <w:spacing w:line="300" w:lineRule="atLeast"/>
              <w:jc w:val="both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Temperatura pracy: 13°C to 32°C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18.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9" w:rsidRPr="00A56B77" w:rsidRDefault="00F00AF9" w:rsidP="00512FA4">
            <w:pPr>
              <w:spacing w:line="300" w:lineRule="atLeast"/>
              <w:jc w:val="both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Warunki przechowywania: -30°C to 71°C do 95% wilgotności względnej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19.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9" w:rsidRPr="00A56B77" w:rsidRDefault="00F00AF9" w:rsidP="00512FA4">
            <w:pPr>
              <w:spacing w:line="300" w:lineRule="atLeast"/>
              <w:jc w:val="both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Wilgotność otoczenia: do 95% wilgotności względnej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20.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9" w:rsidRPr="00A56B77" w:rsidRDefault="00F00AF9" w:rsidP="00512FA4">
            <w:pPr>
              <w:spacing w:line="300" w:lineRule="atLeast"/>
              <w:jc w:val="both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Ciśnienie wyjściowe: 5 - 7 psi (0,34 - 0,48 Bar)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21.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9" w:rsidRPr="00A56B77" w:rsidRDefault="00F00AF9" w:rsidP="00512FA4">
            <w:pPr>
              <w:spacing w:line="300" w:lineRule="atLeast"/>
              <w:jc w:val="both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Cewnik do podawania tlenu przez nos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22.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9" w:rsidRPr="00A56B77" w:rsidRDefault="00F00AF9" w:rsidP="00512FA4">
            <w:pPr>
              <w:spacing w:line="300" w:lineRule="atLeast"/>
              <w:jc w:val="both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Nawilżacz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23.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9" w:rsidRPr="00A56B77" w:rsidRDefault="00F00AF9" w:rsidP="00512FA4">
            <w:pPr>
              <w:spacing w:line="300" w:lineRule="atLeast"/>
              <w:jc w:val="both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Nebulizator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24.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9" w:rsidRPr="00A56B77" w:rsidRDefault="00F00AF9" w:rsidP="00512FA4">
            <w:pPr>
              <w:spacing w:line="300" w:lineRule="atLeast"/>
              <w:jc w:val="both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Dren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  <w:lang w:eastAsia="ar-SA"/>
              </w:rPr>
              <w:t>Inne</w:t>
            </w: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41.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spacing w:line="100" w:lineRule="atLeast"/>
              <w:rPr>
                <w:rFonts w:ascii="Cambria" w:hAnsi="Cambria" w:cs="Arial"/>
                <w:sz w:val="20"/>
                <w:lang w:eastAsia="ar-SA"/>
              </w:rPr>
            </w:pPr>
            <w:r w:rsidRPr="00A56B77">
              <w:rPr>
                <w:rFonts w:ascii="Cambria" w:hAnsi="Cambria" w:cs="Arial"/>
                <w:sz w:val="20"/>
                <w:lang w:eastAsia="ar-SA"/>
              </w:rPr>
              <w:t>Gwarancja min 24 miesiące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</w:p>
        </w:tc>
      </w:tr>
    </w:tbl>
    <w:p w:rsidR="00F00AF9" w:rsidRPr="00A56B77" w:rsidRDefault="00F00AF9" w:rsidP="00512FA4">
      <w:pPr>
        <w:tabs>
          <w:tab w:val="num" w:pos="720"/>
        </w:tabs>
        <w:spacing w:line="360" w:lineRule="auto"/>
        <w:ind w:firstLine="708"/>
        <w:jc w:val="both"/>
        <w:rPr>
          <w:rFonts w:ascii="Cambria" w:hAnsi="Cambria"/>
          <w:b/>
          <w:sz w:val="20"/>
          <w:u w:val="single"/>
          <w:lang w:eastAsia="ar-SA"/>
        </w:rPr>
      </w:pPr>
    </w:p>
    <w:p w:rsidR="00F00AF9" w:rsidRPr="00A56B77" w:rsidRDefault="00F00AF9" w:rsidP="00512FA4">
      <w:pPr>
        <w:tabs>
          <w:tab w:val="num" w:pos="720"/>
        </w:tabs>
        <w:spacing w:line="276" w:lineRule="auto"/>
        <w:jc w:val="both"/>
        <w:rPr>
          <w:rFonts w:ascii="Cambria" w:hAnsi="Cambria"/>
          <w:b/>
          <w:sz w:val="20"/>
          <w:u w:val="single"/>
          <w:lang w:eastAsia="ar-SA"/>
        </w:rPr>
      </w:pPr>
      <w:r w:rsidRPr="00A56B77">
        <w:rPr>
          <w:rFonts w:ascii="Cambria" w:hAnsi="Cambria"/>
          <w:b/>
          <w:sz w:val="20"/>
          <w:lang w:eastAsia="ar-SA"/>
        </w:rPr>
        <w:t>Wraz z przedmiotem zamówienia Wykonawca przekaże Zamawiającemu następujące dokumenty:</w:t>
      </w:r>
    </w:p>
    <w:p w:rsidR="00F00AF9" w:rsidRPr="00A56B77" w:rsidRDefault="00F00AF9" w:rsidP="00512FA4">
      <w:pPr>
        <w:numPr>
          <w:ilvl w:val="0"/>
          <w:numId w:val="9"/>
        </w:numPr>
        <w:tabs>
          <w:tab w:val="left" w:pos="900"/>
        </w:tabs>
        <w:suppressAutoHyphens/>
        <w:spacing w:after="0" w:line="360" w:lineRule="auto"/>
        <w:ind w:left="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>karty gwarancyjne,</w:t>
      </w:r>
    </w:p>
    <w:p w:rsidR="00F00AF9" w:rsidRPr="00A56B77" w:rsidRDefault="00F00AF9" w:rsidP="00512FA4">
      <w:pPr>
        <w:numPr>
          <w:ilvl w:val="0"/>
          <w:numId w:val="9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>paszport techniczny,</w:t>
      </w:r>
    </w:p>
    <w:p w:rsidR="00F00AF9" w:rsidRPr="00A56B77" w:rsidRDefault="00F00AF9" w:rsidP="00512FA4">
      <w:pPr>
        <w:numPr>
          <w:ilvl w:val="0"/>
          <w:numId w:val="9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>specyfikację katalogową (handlową) przedmiotu zamówienia,</w:t>
      </w:r>
    </w:p>
    <w:p w:rsidR="00F00AF9" w:rsidRPr="00A56B77" w:rsidRDefault="00F00AF9" w:rsidP="00512FA4">
      <w:pPr>
        <w:numPr>
          <w:ilvl w:val="0"/>
          <w:numId w:val="9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>instrukcję użytkowania przedmiotu zamówienia w języku polskim,</w:t>
      </w:r>
    </w:p>
    <w:p w:rsidR="00F00AF9" w:rsidRPr="00A56B77" w:rsidRDefault="00F00AF9" w:rsidP="00512FA4">
      <w:pPr>
        <w:numPr>
          <w:ilvl w:val="0"/>
          <w:numId w:val="9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>wykaz autoryzowanych punktów w okresie gwarancyjnym,</w:t>
      </w:r>
    </w:p>
    <w:p w:rsidR="00F00AF9" w:rsidRPr="00A56B77" w:rsidRDefault="00F00AF9" w:rsidP="00512FA4">
      <w:pPr>
        <w:numPr>
          <w:ilvl w:val="0"/>
          <w:numId w:val="9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lastRenderedPageBreak/>
        <w:t>zasady świadczenia usług przez autoryzowany serwis w okresie pogwarancyjnym,</w:t>
      </w:r>
    </w:p>
    <w:p w:rsidR="00F00AF9" w:rsidRPr="00A56B77" w:rsidRDefault="00F00AF9" w:rsidP="00512FA4">
      <w:pPr>
        <w:numPr>
          <w:ilvl w:val="0"/>
          <w:numId w:val="9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 xml:space="preserve">wykaz materiałów zużywalnych wykorzystywanych w bieżącej eksploatacji </w:t>
      </w:r>
    </w:p>
    <w:p w:rsidR="00F00AF9" w:rsidRPr="00A56B77" w:rsidRDefault="00F00AF9" w:rsidP="00512FA4">
      <w:pPr>
        <w:tabs>
          <w:tab w:val="left" w:pos="900"/>
        </w:tabs>
        <w:spacing w:line="360" w:lineRule="auto"/>
        <w:jc w:val="both"/>
        <w:rPr>
          <w:rFonts w:ascii="Cambria" w:hAnsi="Cambria" w:cs="Calibri"/>
          <w:b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 xml:space="preserve">        przedmiotu zamówienia.</w:t>
      </w:r>
    </w:p>
    <w:p w:rsidR="00BD2969" w:rsidRPr="00A56B77" w:rsidRDefault="00BD2969" w:rsidP="00512FA4">
      <w:pPr>
        <w:rPr>
          <w:rFonts w:ascii="Cambria" w:hAnsi="Cambria"/>
          <w:b/>
          <w:bCs/>
          <w:iCs/>
          <w:spacing w:val="5"/>
        </w:rPr>
      </w:pPr>
    </w:p>
    <w:p w:rsidR="00D150CB" w:rsidRPr="002C1FF4" w:rsidRDefault="00D150CB" w:rsidP="00512FA4">
      <w:pPr>
        <w:pStyle w:val="Akapitzlist"/>
        <w:numPr>
          <w:ilvl w:val="0"/>
          <w:numId w:val="4"/>
        </w:numPr>
        <w:ind w:left="0"/>
        <w:rPr>
          <w:rStyle w:val="Tytuksiki"/>
          <w:rFonts w:ascii="Cambria" w:hAnsi="Cambria"/>
          <w:i w:val="0"/>
        </w:rPr>
      </w:pPr>
      <w:r w:rsidRPr="00A56B77">
        <w:rPr>
          <w:rFonts w:ascii="Cambria" w:hAnsi="Cambria"/>
          <w:b/>
          <w:bCs/>
          <w:iCs/>
          <w:spacing w:val="5"/>
        </w:rPr>
        <w:t>Ozonator powietrza – sz</w:t>
      </w:r>
      <w:r w:rsidR="00DE41FC">
        <w:rPr>
          <w:rFonts w:ascii="Cambria" w:hAnsi="Cambria"/>
          <w:b/>
          <w:bCs/>
          <w:iCs/>
          <w:spacing w:val="5"/>
        </w:rPr>
        <w:t>t</w:t>
      </w:r>
      <w:r w:rsidRPr="00A56B77">
        <w:rPr>
          <w:rFonts w:ascii="Cambria" w:hAnsi="Cambria"/>
          <w:b/>
          <w:bCs/>
          <w:iCs/>
          <w:spacing w:val="5"/>
        </w:rPr>
        <w:t>. 6 wraz z przetw</w:t>
      </w:r>
      <w:r w:rsidR="002C1FF4">
        <w:rPr>
          <w:rFonts w:ascii="Cambria" w:hAnsi="Cambria"/>
          <w:b/>
          <w:bCs/>
          <w:iCs/>
          <w:spacing w:val="5"/>
        </w:rPr>
        <w:t>ornicą do zasilania ozonatora o </w:t>
      </w:r>
      <w:r w:rsidRPr="00A56B77">
        <w:rPr>
          <w:rFonts w:ascii="Cambria" w:hAnsi="Cambria"/>
          <w:b/>
          <w:bCs/>
          <w:iCs/>
          <w:spacing w:val="5"/>
        </w:rPr>
        <w:t>poniższych parametrach technicznych – sz. 1</w:t>
      </w:r>
    </w:p>
    <w:p w:rsidR="00D150CB" w:rsidRPr="00A56B77" w:rsidRDefault="00D427A6" w:rsidP="00512FA4">
      <w:pPr>
        <w:suppressAutoHyphens/>
        <w:jc w:val="center"/>
        <w:rPr>
          <w:rFonts w:ascii="Cambria" w:hAnsi="Cambria"/>
          <w:b/>
          <w:bCs/>
          <w:sz w:val="20"/>
          <w:lang w:eastAsia="ar-SA"/>
        </w:rPr>
      </w:pPr>
      <w:r w:rsidRPr="00A56B77">
        <w:rPr>
          <w:rFonts w:ascii="Cambria" w:hAnsi="Cambria"/>
          <w:b/>
          <w:bCs/>
          <w:sz w:val="20"/>
          <w:lang w:eastAsia="ar-SA"/>
        </w:rPr>
        <w:t xml:space="preserve">PARAMETRY TECHNICZNE </w:t>
      </w:r>
    </w:p>
    <w:tbl>
      <w:tblPr>
        <w:tblW w:w="8809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5472"/>
        <w:gridCol w:w="2736"/>
      </w:tblGrid>
      <w:tr w:rsidR="00D427A6" w:rsidRPr="00A56B77" w:rsidTr="00D427A6">
        <w:trPr>
          <w:trHeight w:val="687"/>
        </w:trPr>
        <w:tc>
          <w:tcPr>
            <w:tcW w:w="601" w:type="dxa"/>
            <w:shd w:val="clear" w:color="auto" w:fill="A6A6A6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Lp.</w:t>
            </w:r>
          </w:p>
        </w:tc>
        <w:tc>
          <w:tcPr>
            <w:tcW w:w="5472" w:type="dxa"/>
            <w:shd w:val="clear" w:color="auto" w:fill="A6A6A6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Opis parametrów wymaganych</w:t>
            </w:r>
          </w:p>
        </w:tc>
        <w:tc>
          <w:tcPr>
            <w:tcW w:w="2736" w:type="dxa"/>
            <w:shd w:val="clear" w:color="auto" w:fill="A6A6A6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 xml:space="preserve">Parametr </w:t>
            </w:r>
          </w:p>
          <w:p w:rsidR="00D427A6" w:rsidRPr="00A56B77" w:rsidRDefault="00D427A6" w:rsidP="00512FA4">
            <w:pPr>
              <w:suppressAutoHyphens/>
              <w:snapToGrid w:val="0"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wymagany</w:t>
            </w:r>
          </w:p>
        </w:tc>
      </w:tr>
      <w:tr w:rsidR="00D427A6" w:rsidRPr="00A56B77" w:rsidTr="00D427A6">
        <w:trPr>
          <w:trHeight w:val="454"/>
        </w:trPr>
        <w:tc>
          <w:tcPr>
            <w:tcW w:w="601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1.</w:t>
            </w:r>
          </w:p>
        </w:tc>
        <w:tc>
          <w:tcPr>
            <w:tcW w:w="5472" w:type="dxa"/>
            <w:vAlign w:val="center"/>
          </w:tcPr>
          <w:p w:rsidR="00D427A6" w:rsidRPr="00A56B77" w:rsidRDefault="00D427A6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Wykonawca/Producent</w:t>
            </w:r>
          </w:p>
        </w:tc>
        <w:tc>
          <w:tcPr>
            <w:tcW w:w="2736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D427A6" w:rsidRPr="00A56B77" w:rsidTr="00D427A6">
        <w:trPr>
          <w:trHeight w:val="454"/>
        </w:trPr>
        <w:tc>
          <w:tcPr>
            <w:tcW w:w="601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2.</w:t>
            </w:r>
          </w:p>
        </w:tc>
        <w:tc>
          <w:tcPr>
            <w:tcW w:w="5472" w:type="dxa"/>
            <w:vAlign w:val="center"/>
          </w:tcPr>
          <w:p w:rsidR="00D427A6" w:rsidRPr="00A56B77" w:rsidRDefault="00D427A6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Nazwa typ model urządzenia</w:t>
            </w:r>
          </w:p>
        </w:tc>
        <w:tc>
          <w:tcPr>
            <w:tcW w:w="2736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D427A6" w:rsidRPr="00A56B77" w:rsidTr="00D427A6">
        <w:trPr>
          <w:trHeight w:val="454"/>
        </w:trPr>
        <w:tc>
          <w:tcPr>
            <w:tcW w:w="601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3.</w:t>
            </w:r>
          </w:p>
        </w:tc>
        <w:tc>
          <w:tcPr>
            <w:tcW w:w="5472" w:type="dxa"/>
            <w:vAlign w:val="center"/>
          </w:tcPr>
          <w:p w:rsidR="00D427A6" w:rsidRPr="00A56B77" w:rsidRDefault="00D427A6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Nr katalogowy</w:t>
            </w:r>
          </w:p>
        </w:tc>
        <w:tc>
          <w:tcPr>
            <w:tcW w:w="2736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Kartę katalogową należy złożyć przed podpisaniem umowy</w:t>
            </w:r>
          </w:p>
        </w:tc>
      </w:tr>
      <w:tr w:rsidR="00D427A6" w:rsidRPr="00A56B77" w:rsidTr="00D427A6">
        <w:trPr>
          <w:trHeight w:val="454"/>
        </w:trPr>
        <w:tc>
          <w:tcPr>
            <w:tcW w:w="601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4.</w:t>
            </w:r>
          </w:p>
        </w:tc>
        <w:tc>
          <w:tcPr>
            <w:tcW w:w="5472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Kraj pochodzenia</w:t>
            </w:r>
          </w:p>
        </w:tc>
        <w:tc>
          <w:tcPr>
            <w:tcW w:w="2736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D427A6" w:rsidRPr="00A56B77" w:rsidTr="00D427A6">
        <w:trPr>
          <w:trHeight w:val="454"/>
        </w:trPr>
        <w:tc>
          <w:tcPr>
            <w:tcW w:w="601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5.</w:t>
            </w:r>
          </w:p>
        </w:tc>
        <w:tc>
          <w:tcPr>
            <w:tcW w:w="5472" w:type="dxa"/>
            <w:vAlign w:val="center"/>
          </w:tcPr>
          <w:p w:rsidR="00D427A6" w:rsidRPr="00A56B77" w:rsidRDefault="00D427A6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 xml:space="preserve">Rok produkcji </w:t>
            </w:r>
          </w:p>
        </w:tc>
        <w:tc>
          <w:tcPr>
            <w:tcW w:w="2736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D427A6" w:rsidRPr="00A56B77" w:rsidTr="00D427A6">
        <w:trPr>
          <w:trHeight w:val="454"/>
        </w:trPr>
        <w:tc>
          <w:tcPr>
            <w:tcW w:w="601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6.</w:t>
            </w:r>
          </w:p>
        </w:tc>
        <w:tc>
          <w:tcPr>
            <w:tcW w:w="5472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Urządzenie fabrycznie nowe</w:t>
            </w:r>
          </w:p>
        </w:tc>
        <w:tc>
          <w:tcPr>
            <w:tcW w:w="2736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F00AF9">
        <w:trPr>
          <w:trHeight w:val="454"/>
        </w:trPr>
        <w:tc>
          <w:tcPr>
            <w:tcW w:w="8809" w:type="dxa"/>
            <w:gridSpan w:val="3"/>
            <w:vAlign w:val="center"/>
          </w:tcPr>
          <w:p w:rsidR="00784209" w:rsidRPr="00A56B77" w:rsidRDefault="00784209" w:rsidP="00512FA4">
            <w:pPr>
              <w:suppressAutoHyphens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Parametry techniczne</w:t>
            </w:r>
          </w:p>
        </w:tc>
      </w:tr>
      <w:tr w:rsidR="00784209" w:rsidRPr="00A56B77" w:rsidTr="00F00AF9">
        <w:trPr>
          <w:trHeight w:val="454"/>
        </w:trPr>
        <w:tc>
          <w:tcPr>
            <w:tcW w:w="8809" w:type="dxa"/>
            <w:gridSpan w:val="3"/>
            <w:vAlign w:val="center"/>
          </w:tcPr>
          <w:p w:rsidR="00784209" w:rsidRPr="00A56B77" w:rsidRDefault="00784209" w:rsidP="00512FA4">
            <w:pPr>
              <w:suppressAutoHyphens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 w:cs="Arial"/>
                <w:b/>
                <w:sz w:val="20"/>
                <w:lang w:eastAsia="ar-SA"/>
              </w:rPr>
              <w:t>Parametry ogólne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7.</w:t>
            </w:r>
          </w:p>
        </w:tc>
        <w:tc>
          <w:tcPr>
            <w:tcW w:w="5472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rPr>
                <w:rFonts w:ascii="Cambria" w:hAnsi="Cambria" w:cs="Arial"/>
                <w:sz w:val="20"/>
                <w:lang w:eastAsia="ar-SA"/>
              </w:rPr>
            </w:pPr>
            <w:r w:rsidRPr="00A56B77">
              <w:rPr>
                <w:rFonts w:ascii="Cambria" w:hAnsi="Cambria" w:cs="Arial"/>
                <w:sz w:val="20"/>
                <w:lang w:eastAsia="ar-SA"/>
              </w:rPr>
              <w:t>Waga</w:t>
            </w:r>
            <w:r w:rsidRPr="00A56B77">
              <w:rPr>
                <w:rFonts w:ascii="Cambria" w:hAnsi="Cambria" w:cs="Arial"/>
                <w:sz w:val="20"/>
              </w:rPr>
              <w:t xml:space="preserve"> </w:t>
            </w:r>
            <w:r w:rsidR="009F367F">
              <w:rPr>
                <w:rFonts w:ascii="Cambria" w:hAnsi="Cambria" w:cs="Arial"/>
                <w:sz w:val="20"/>
              </w:rPr>
              <w:t xml:space="preserve">max </w:t>
            </w:r>
            <w:r w:rsidRPr="00A56B77">
              <w:rPr>
                <w:rFonts w:ascii="Cambria" w:hAnsi="Cambria" w:cs="Arial"/>
                <w:sz w:val="20"/>
              </w:rPr>
              <w:t>10 kg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 xml:space="preserve">8. </w:t>
            </w:r>
          </w:p>
        </w:tc>
        <w:tc>
          <w:tcPr>
            <w:tcW w:w="5472" w:type="dxa"/>
            <w:vAlign w:val="center"/>
          </w:tcPr>
          <w:p w:rsidR="00784209" w:rsidRPr="00A56B77" w:rsidRDefault="00784209" w:rsidP="00512FA4">
            <w:pPr>
              <w:spacing w:line="300" w:lineRule="atLeast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>Mały i kompaktowy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9.</w:t>
            </w:r>
          </w:p>
        </w:tc>
        <w:tc>
          <w:tcPr>
            <w:tcW w:w="5472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Łatwy w przechowywaniu i przenoszeniu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10.</w:t>
            </w:r>
          </w:p>
        </w:tc>
        <w:tc>
          <w:tcPr>
            <w:tcW w:w="5472" w:type="dxa"/>
            <w:vAlign w:val="center"/>
          </w:tcPr>
          <w:p w:rsidR="00784209" w:rsidRPr="00A56B77" w:rsidRDefault="00784209" w:rsidP="00512FA4">
            <w:pPr>
              <w:spacing w:line="300" w:lineRule="atLeast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 xml:space="preserve">Napięcie zasilania: 230 VAC/50Hz (+/- 10%) lub przy </w:t>
            </w:r>
            <w:r w:rsidRPr="009F367F">
              <w:rPr>
                <w:rFonts w:ascii="Cambria" w:hAnsi="Cambria" w:cs="Arial"/>
                <w:sz w:val="20"/>
                <w:szCs w:val="20"/>
              </w:rPr>
              <w:t xml:space="preserve">pomocy </w:t>
            </w:r>
            <w:r w:rsidR="009F367F" w:rsidRPr="009F367F">
              <w:rPr>
                <w:rFonts w:ascii="Cambria" w:hAnsi="Cambria"/>
                <w:sz w:val="20"/>
                <w:szCs w:val="20"/>
              </w:rPr>
              <w:t>wbudowanej przetwornicy</w:t>
            </w:r>
            <w:r w:rsidR="009F367F" w:rsidRPr="009F367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F367F">
              <w:rPr>
                <w:rFonts w:ascii="Cambria" w:hAnsi="Cambria" w:cs="Arial"/>
                <w:sz w:val="20"/>
                <w:szCs w:val="20"/>
              </w:rPr>
              <w:t>z gniazda zapalniczki 12 V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11.</w:t>
            </w:r>
          </w:p>
        </w:tc>
        <w:tc>
          <w:tcPr>
            <w:tcW w:w="5472" w:type="dxa"/>
            <w:vAlign w:val="center"/>
          </w:tcPr>
          <w:p w:rsidR="00784209" w:rsidRPr="00A56B77" w:rsidRDefault="00784209" w:rsidP="00512FA4">
            <w:pPr>
              <w:spacing w:line="300" w:lineRule="atLeast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 xml:space="preserve">Pobór mocy: </w:t>
            </w:r>
            <w:r w:rsidR="009F367F">
              <w:rPr>
                <w:rFonts w:ascii="Cambria" w:hAnsi="Cambria" w:cs="Arial"/>
                <w:sz w:val="20"/>
              </w:rPr>
              <w:t xml:space="preserve">max </w:t>
            </w:r>
            <w:r w:rsidRPr="00A56B77">
              <w:rPr>
                <w:rFonts w:ascii="Cambria" w:hAnsi="Cambria" w:cs="Arial"/>
                <w:sz w:val="20"/>
              </w:rPr>
              <w:t>150 W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12.</w:t>
            </w:r>
          </w:p>
        </w:tc>
        <w:tc>
          <w:tcPr>
            <w:tcW w:w="5472" w:type="dxa"/>
            <w:vAlign w:val="center"/>
          </w:tcPr>
          <w:p w:rsidR="00784209" w:rsidRPr="00A56B77" w:rsidRDefault="00784209" w:rsidP="00512FA4">
            <w:pPr>
              <w:spacing w:line="300" w:lineRule="atLeast"/>
              <w:jc w:val="both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>Kontrolery: podświetlany włącznik/ wyłącznik, dioda zasilania, dioda pracy (ozonowania), bezpiecznik, wyłącznik czasowy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13.</w:t>
            </w:r>
          </w:p>
        </w:tc>
        <w:tc>
          <w:tcPr>
            <w:tcW w:w="5472" w:type="dxa"/>
            <w:vAlign w:val="center"/>
          </w:tcPr>
          <w:p w:rsidR="00784209" w:rsidRPr="00A56B77" w:rsidRDefault="00784209" w:rsidP="00512FA4">
            <w:pPr>
              <w:spacing w:line="300" w:lineRule="atLeast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>Gaz zasilający: otaczające powietrze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14.</w:t>
            </w:r>
          </w:p>
        </w:tc>
        <w:tc>
          <w:tcPr>
            <w:tcW w:w="5472" w:type="dxa"/>
            <w:vAlign w:val="center"/>
          </w:tcPr>
          <w:p w:rsidR="00784209" w:rsidRPr="00A56B77" w:rsidRDefault="0078420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Metoda wytwarzania ozonu: ciche wyładowania koronowe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9F367F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lastRenderedPageBreak/>
              <w:t>1</w:t>
            </w:r>
            <w:r w:rsidR="009F367F">
              <w:rPr>
                <w:rFonts w:ascii="Cambria" w:hAnsi="Cambria"/>
                <w:b/>
                <w:sz w:val="20"/>
                <w:lang w:eastAsia="ar-SA"/>
              </w:rPr>
              <w:t>5</w:t>
            </w:r>
          </w:p>
        </w:tc>
        <w:tc>
          <w:tcPr>
            <w:tcW w:w="5472" w:type="dxa"/>
            <w:vAlign w:val="center"/>
          </w:tcPr>
          <w:p w:rsidR="00784209" w:rsidRPr="00A56B77" w:rsidRDefault="00784209" w:rsidP="00512FA4">
            <w:pPr>
              <w:spacing w:line="300" w:lineRule="atLeast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>Chłodzenie (rozprowadzanie ozonu): wentylator metalowy, niekorodujący, na łożyskach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9F367F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</w:t>
            </w:r>
            <w:r w:rsidR="009F367F">
              <w:rPr>
                <w:rFonts w:ascii="Cambria" w:hAnsi="Cambria"/>
                <w:b/>
                <w:sz w:val="20"/>
                <w:lang w:eastAsia="ar-SA"/>
              </w:rPr>
              <w:t>6</w:t>
            </w:r>
            <w:r w:rsidRPr="00A56B77">
              <w:rPr>
                <w:rFonts w:ascii="Cambria" w:hAnsi="Cambria"/>
                <w:b/>
                <w:sz w:val="20"/>
                <w:lang w:eastAsia="ar-SA"/>
              </w:rPr>
              <w:t>.</w:t>
            </w:r>
          </w:p>
        </w:tc>
        <w:tc>
          <w:tcPr>
            <w:tcW w:w="5472" w:type="dxa"/>
          </w:tcPr>
          <w:p w:rsidR="00784209" w:rsidRPr="00A56B77" w:rsidRDefault="00784209" w:rsidP="00512FA4">
            <w:pPr>
              <w:spacing w:line="300" w:lineRule="atLeast"/>
              <w:jc w:val="both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>Obudowa: galwanizowana stal, malowana proszkowo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9F367F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</w:t>
            </w:r>
            <w:r w:rsidR="009F367F">
              <w:rPr>
                <w:rFonts w:ascii="Cambria" w:hAnsi="Cambria"/>
                <w:b/>
                <w:sz w:val="20"/>
                <w:lang w:eastAsia="ar-SA"/>
              </w:rPr>
              <w:t>7</w:t>
            </w:r>
            <w:r w:rsidRPr="00A56B77">
              <w:rPr>
                <w:rFonts w:ascii="Cambria" w:hAnsi="Cambria"/>
                <w:b/>
                <w:sz w:val="20"/>
                <w:lang w:eastAsia="ar-SA"/>
              </w:rPr>
              <w:t>.</w:t>
            </w:r>
          </w:p>
        </w:tc>
        <w:tc>
          <w:tcPr>
            <w:tcW w:w="5472" w:type="dxa"/>
          </w:tcPr>
          <w:p w:rsidR="00784209" w:rsidRPr="00A56B77" w:rsidRDefault="00784209" w:rsidP="00512FA4">
            <w:pPr>
              <w:spacing w:line="300" w:lineRule="atLeast"/>
              <w:jc w:val="both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>Wydajność: 20 g ozonu/h (20 000 mg/h)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9F367F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</w:t>
            </w:r>
            <w:r w:rsidR="009F367F">
              <w:rPr>
                <w:rFonts w:ascii="Cambria" w:hAnsi="Cambria"/>
                <w:b/>
                <w:sz w:val="20"/>
                <w:lang w:eastAsia="ar-SA"/>
              </w:rPr>
              <w:t>8</w:t>
            </w:r>
            <w:r w:rsidRPr="00A56B77">
              <w:rPr>
                <w:rFonts w:ascii="Cambria" w:hAnsi="Cambria"/>
                <w:b/>
                <w:sz w:val="20"/>
                <w:lang w:eastAsia="ar-SA"/>
              </w:rPr>
              <w:t>.</w:t>
            </w:r>
          </w:p>
        </w:tc>
        <w:tc>
          <w:tcPr>
            <w:tcW w:w="5472" w:type="dxa"/>
          </w:tcPr>
          <w:p w:rsidR="00784209" w:rsidRPr="00A56B77" w:rsidRDefault="00784209" w:rsidP="00512FA4">
            <w:pPr>
              <w:spacing w:line="300" w:lineRule="atLeast"/>
              <w:jc w:val="both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>Czas pracy ciągłej: bez limitów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9F367F" w:rsidP="009F367F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lang w:eastAsia="ar-SA"/>
              </w:rPr>
              <w:t>19</w:t>
            </w:r>
          </w:p>
        </w:tc>
        <w:tc>
          <w:tcPr>
            <w:tcW w:w="5472" w:type="dxa"/>
          </w:tcPr>
          <w:p w:rsidR="00784209" w:rsidRPr="00A56B77" w:rsidRDefault="00784209" w:rsidP="00512FA4">
            <w:pPr>
              <w:spacing w:line="300" w:lineRule="atLeast"/>
              <w:jc w:val="both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>Certyfikat: CE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F00AF9">
        <w:trPr>
          <w:trHeight w:val="454"/>
        </w:trPr>
        <w:tc>
          <w:tcPr>
            <w:tcW w:w="8809" w:type="dxa"/>
            <w:gridSpan w:val="3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  <w:lang w:eastAsia="ar-SA"/>
              </w:rPr>
              <w:t>Inne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9F367F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lang w:eastAsia="ar-SA"/>
              </w:rPr>
              <w:t>20</w:t>
            </w:r>
            <w:r w:rsidR="00784209" w:rsidRPr="00A56B77">
              <w:rPr>
                <w:rFonts w:ascii="Cambria" w:hAnsi="Cambria"/>
                <w:b/>
                <w:sz w:val="20"/>
                <w:lang w:eastAsia="ar-SA"/>
              </w:rPr>
              <w:t>.</w:t>
            </w:r>
          </w:p>
        </w:tc>
        <w:tc>
          <w:tcPr>
            <w:tcW w:w="5472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spacing w:line="100" w:lineRule="atLeast"/>
              <w:rPr>
                <w:rFonts w:ascii="Cambria" w:hAnsi="Cambria" w:cs="Arial"/>
                <w:sz w:val="20"/>
                <w:lang w:eastAsia="ar-SA"/>
              </w:rPr>
            </w:pPr>
            <w:r w:rsidRPr="00A56B77">
              <w:rPr>
                <w:rFonts w:ascii="Cambria" w:hAnsi="Cambria" w:cs="Arial"/>
                <w:sz w:val="20"/>
                <w:lang w:eastAsia="ar-SA"/>
              </w:rPr>
              <w:t>Gwarancja: 5 lat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</w:tbl>
    <w:p w:rsidR="00D150CB" w:rsidRPr="00A56B77" w:rsidRDefault="00D150CB" w:rsidP="00512FA4">
      <w:pPr>
        <w:tabs>
          <w:tab w:val="num" w:pos="720"/>
        </w:tabs>
        <w:spacing w:line="360" w:lineRule="auto"/>
        <w:ind w:firstLine="708"/>
        <w:jc w:val="both"/>
        <w:rPr>
          <w:rFonts w:ascii="Cambria" w:hAnsi="Cambria"/>
          <w:b/>
          <w:sz w:val="20"/>
          <w:u w:val="single"/>
          <w:lang w:eastAsia="ar-SA"/>
        </w:rPr>
      </w:pPr>
    </w:p>
    <w:p w:rsidR="00D150CB" w:rsidRPr="00A56B77" w:rsidRDefault="00D150CB" w:rsidP="00512FA4">
      <w:pPr>
        <w:tabs>
          <w:tab w:val="num" w:pos="720"/>
        </w:tabs>
        <w:spacing w:line="276" w:lineRule="auto"/>
        <w:jc w:val="both"/>
        <w:rPr>
          <w:rFonts w:ascii="Cambria" w:hAnsi="Cambria"/>
          <w:b/>
          <w:sz w:val="20"/>
          <w:u w:val="single"/>
          <w:lang w:eastAsia="ar-SA"/>
        </w:rPr>
      </w:pPr>
      <w:r w:rsidRPr="00A56B77">
        <w:rPr>
          <w:rFonts w:ascii="Cambria" w:hAnsi="Cambria"/>
          <w:b/>
          <w:sz w:val="20"/>
          <w:lang w:eastAsia="ar-SA"/>
        </w:rPr>
        <w:t>Wraz z przedmiotem zamówienia Wykonawca przekaże Zamawiającemu następujące dokumenty:</w:t>
      </w:r>
    </w:p>
    <w:p w:rsidR="00D150CB" w:rsidRPr="00A56B77" w:rsidRDefault="00D150CB" w:rsidP="00512FA4">
      <w:pPr>
        <w:numPr>
          <w:ilvl w:val="0"/>
          <w:numId w:val="6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>karty gwarancyjne,</w:t>
      </w:r>
    </w:p>
    <w:p w:rsidR="00D150CB" w:rsidRPr="00A56B77" w:rsidRDefault="00D150CB" w:rsidP="00512FA4">
      <w:pPr>
        <w:numPr>
          <w:ilvl w:val="0"/>
          <w:numId w:val="6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>paszport techniczny,</w:t>
      </w:r>
    </w:p>
    <w:p w:rsidR="00D150CB" w:rsidRPr="00A56B77" w:rsidRDefault="00D150CB" w:rsidP="00512FA4">
      <w:pPr>
        <w:numPr>
          <w:ilvl w:val="0"/>
          <w:numId w:val="6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>specyfikację katalogową (handlową) przedmiotu zamówienia,</w:t>
      </w:r>
    </w:p>
    <w:p w:rsidR="00D150CB" w:rsidRPr="00A56B77" w:rsidRDefault="00D150CB" w:rsidP="00512FA4">
      <w:pPr>
        <w:numPr>
          <w:ilvl w:val="0"/>
          <w:numId w:val="6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>instrukcję użytkowania przedmiotu zamówienia w języku polskim,</w:t>
      </w:r>
    </w:p>
    <w:p w:rsidR="00D150CB" w:rsidRPr="00A56B77" w:rsidRDefault="00D150CB" w:rsidP="00512FA4">
      <w:pPr>
        <w:numPr>
          <w:ilvl w:val="0"/>
          <w:numId w:val="6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>wykaz autoryzowanych punktów w okresie gwarancyjnym,</w:t>
      </w:r>
    </w:p>
    <w:p w:rsidR="00D150CB" w:rsidRPr="00A56B77" w:rsidRDefault="00D150CB" w:rsidP="00512FA4">
      <w:pPr>
        <w:numPr>
          <w:ilvl w:val="0"/>
          <w:numId w:val="6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>zasady świadczenia usług przez autoryzowany serwis w okresie pogwarancyjnym,</w:t>
      </w:r>
    </w:p>
    <w:p w:rsidR="00D150CB" w:rsidRPr="00A56B77" w:rsidRDefault="00D150CB" w:rsidP="00512FA4">
      <w:pPr>
        <w:numPr>
          <w:ilvl w:val="0"/>
          <w:numId w:val="6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 xml:space="preserve">wykaz materiałów zużywalnych wykorzystywanych w bieżącej eksploatacji </w:t>
      </w:r>
    </w:p>
    <w:p w:rsidR="00D150CB" w:rsidRPr="00A56B77" w:rsidRDefault="00D150CB" w:rsidP="00512FA4">
      <w:pPr>
        <w:tabs>
          <w:tab w:val="left" w:pos="900"/>
        </w:tabs>
        <w:spacing w:line="360" w:lineRule="auto"/>
        <w:jc w:val="both"/>
        <w:rPr>
          <w:rFonts w:ascii="Cambria" w:hAnsi="Cambria" w:cs="Calibri"/>
          <w:b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 xml:space="preserve">        przedmiotu zamówienia.</w:t>
      </w:r>
    </w:p>
    <w:p w:rsidR="00D150CB" w:rsidRPr="00A56B77" w:rsidRDefault="00D150CB" w:rsidP="00512FA4">
      <w:pPr>
        <w:suppressAutoHyphens/>
        <w:jc w:val="center"/>
        <w:rPr>
          <w:rFonts w:ascii="Cambria" w:hAnsi="Cambria"/>
          <w:szCs w:val="24"/>
        </w:rPr>
      </w:pPr>
    </w:p>
    <w:p w:rsidR="00D150CB" w:rsidRPr="00A56B77" w:rsidRDefault="00D150CB" w:rsidP="00512FA4">
      <w:pPr>
        <w:rPr>
          <w:rStyle w:val="Tytuksiki"/>
          <w:rFonts w:ascii="Cambria" w:hAnsi="Cambria"/>
          <w:b w:val="0"/>
          <w:i w:val="0"/>
        </w:rPr>
      </w:pPr>
    </w:p>
    <w:p w:rsidR="005D15BF" w:rsidRPr="00A56B77" w:rsidRDefault="002C1FF4" w:rsidP="00512FA4">
      <w:pPr>
        <w:rPr>
          <w:rStyle w:val="Tytuksiki"/>
          <w:rFonts w:ascii="Cambria" w:hAnsi="Cambria"/>
          <w:i w:val="0"/>
          <w:u w:val="single"/>
        </w:rPr>
      </w:pPr>
      <w:r w:rsidRPr="00A56B77">
        <w:rPr>
          <w:rStyle w:val="Tytuksiki"/>
          <w:rFonts w:ascii="Cambria" w:hAnsi="Cambria"/>
          <w:i w:val="0"/>
          <w:u w:val="single"/>
        </w:rPr>
        <w:t>ZADANIE 2 – TERMOMETRY BEZDOTYKOWE</w:t>
      </w:r>
    </w:p>
    <w:p w:rsidR="001D79FC" w:rsidRPr="002C1FF4" w:rsidRDefault="001D79FC" w:rsidP="00512FA4">
      <w:pPr>
        <w:rPr>
          <w:rStyle w:val="Tytuksiki"/>
          <w:rFonts w:ascii="Cambria" w:hAnsi="Cambria"/>
          <w:i w:val="0"/>
        </w:rPr>
      </w:pPr>
      <w:r w:rsidRPr="00A56B77">
        <w:rPr>
          <w:rFonts w:ascii="Cambria" w:hAnsi="Cambria"/>
          <w:b/>
          <w:bCs/>
          <w:iCs/>
          <w:spacing w:val="5"/>
        </w:rPr>
        <w:t>Termometr bezdot</w:t>
      </w:r>
      <w:r w:rsidR="002C1FF4">
        <w:rPr>
          <w:rFonts w:ascii="Cambria" w:hAnsi="Cambria"/>
          <w:b/>
          <w:bCs/>
          <w:iCs/>
          <w:spacing w:val="5"/>
        </w:rPr>
        <w:t>ykowy  na podczerwień – szt. 90</w:t>
      </w:r>
    </w:p>
    <w:p w:rsidR="00291A7C" w:rsidRPr="00541125" w:rsidRDefault="00541125" w:rsidP="00512FA4">
      <w:pPr>
        <w:jc w:val="center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 xml:space="preserve">PARAMETRY TECHNICZNE </w:t>
      </w:r>
    </w:p>
    <w:tbl>
      <w:tblPr>
        <w:tblW w:w="9626" w:type="dxa"/>
        <w:tblInd w:w="-25" w:type="dxa"/>
        <w:tblLayout w:type="fixed"/>
        <w:tblLook w:val="0000"/>
      </w:tblPr>
      <w:tblGrid>
        <w:gridCol w:w="601"/>
        <w:gridCol w:w="5628"/>
        <w:gridCol w:w="1984"/>
        <w:gridCol w:w="1413"/>
      </w:tblGrid>
      <w:tr w:rsidR="00291A7C" w:rsidRPr="00A56B77" w:rsidTr="00C2154E">
        <w:trPr>
          <w:trHeight w:val="6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Lp.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Opis parametrów wymaganych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Parametr </w:t>
            </w:r>
          </w:p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wymagany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Wartości</w:t>
            </w:r>
          </w:p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oferowane</w:t>
            </w:r>
          </w:p>
        </w:tc>
      </w:tr>
      <w:tr w:rsidR="00291A7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Wykonawca/Producent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Nazwa typ model urządzenia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541125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541125">
              <w:rPr>
                <w:rFonts w:ascii="Cambria" w:hAnsi="Cambria"/>
                <w:b/>
                <w:sz w:val="20"/>
              </w:rPr>
              <w:t>Kartę katalogową należy złożyć przed podpisaniem umowy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lastRenderedPageBreak/>
              <w:t>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Kraj pochodzenia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  <w:highlight w:val="red"/>
              </w:rPr>
            </w:pPr>
          </w:p>
        </w:tc>
      </w:tr>
      <w:tr w:rsidR="00291A7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5.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 xml:space="preserve">Rok produkcji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454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6.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Urządzenie fabrycznie nowe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347"/>
        </w:trPr>
        <w:tc>
          <w:tcPr>
            <w:tcW w:w="96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91A7C" w:rsidRPr="00A56B77" w:rsidRDefault="00291A7C" w:rsidP="00512FA4">
            <w:pPr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Parametry techniczne </w:t>
            </w:r>
          </w:p>
        </w:tc>
      </w:tr>
      <w:tr w:rsidR="00291A7C" w:rsidRPr="00A56B77" w:rsidTr="00C2154E">
        <w:trPr>
          <w:trHeight w:val="281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 w:cs="Arial"/>
                <w:b/>
                <w:sz w:val="20"/>
              </w:rPr>
              <w:t>Parametry ogólne</w:t>
            </w:r>
          </w:p>
        </w:tc>
      </w:tr>
      <w:tr w:rsidR="00291A7C" w:rsidRPr="00A56B77" w:rsidTr="00C2154E">
        <w:trPr>
          <w:trHeight w:val="41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7.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Rozdzielczość wyświetlacza: 0,1</w:t>
            </w:r>
            <w:r w:rsidRPr="00A56B77">
              <w:rPr>
                <w:rFonts w:ascii="Cambria" w:hAnsi="Cambria"/>
                <w:sz w:val="20"/>
                <w:vertAlign w:val="superscript"/>
              </w:rPr>
              <w:t xml:space="preserve">0 </w:t>
            </w:r>
            <w:r w:rsidRPr="00A56B77">
              <w:rPr>
                <w:rFonts w:ascii="Cambria" w:hAnsi="Cambria"/>
                <w:sz w:val="20"/>
              </w:rPr>
              <w:t>C (0,1</w:t>
            </w:r>
            <w:r w:rsidRPr="00A56B77">
              <w:rPr>
                <w:rFonts w:ascii="Cambria" w:hAnsi="Cambria"/>
                <w:sz w:val="20"/>
                <w:vertAlign w:val="superscript"/>
              </w:rPr>
              <w:t xml:space="preserve">0 </w:t>
            </w:r>
            <w:r w:rsidRPr="00A56B77">
              <w:rPr>
                <w:rFonts w:ascii="Cambria" w:hAnsi="Cambria"/>
                <w:sz w:val="20"/>
              </w:rPr>
              <w:t>F)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41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8. 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 xml:space="preserve">Temperatura pracy: od 10 do 40 </w:t>
            </w:r>
            <w:r w:rsidRPr="00A56B77">
              <w:rPr>
                <w:rFonts w:ascii="Cambria" w:hAnsi="Cambria"/>
                <w:sz w:val="20"/>
                <w:vertAlign w:val="superscript"/>
              </w:rPr>
              <w:t xml:space="preserve">0 </w:t>
            </w:r>
            <w:r w:rsidRPr="00A56B77">
              <w:rPr>
                <w:rFonts w:ascii="Cambria" w:hAnsi="Cambria"/>
                <w:sz w:val="20"/>
              </w:rPr>
              <w:t xml:space="preserve">C (50-104 </w:t>
            </w:r>
            <w:r w:rsidRPr="00A56B77">
              <w:rPr>
                <w:rFonts w:ascii="Cambria" w:hAnsi="Cambria"/>
                <w:sz w:val="20"/>
                <w:vertAlign w:val="superscript"/>
              </w:rPr>
              <w:t xml:space="preserve">0 </w:t>
            </w:r>
            <w:r w:rsidRPr="00A56B77">
              <w:rPr>
                <w:rFonts w:ascii="Cambria" w:hAnsi="Cambria"/>
                <w:sz w:val="20"/>
              </w:rPr>
              <w:t>F)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50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9.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 xml:space="preserve">Szybkość temperatury: </w:t>
            </w:r>
            <w:r w:rsidRPr="00A56B77">
              <w:rPr>
                <w:rFonts w:ascii="Cambria" w:hAnsi="Cambria"/>
                <w:sz w:val="20"/>
                <w:u w:val="single"/>
              </w:rPr>
              <w:t>&lt;</w:t>
            </w:r>
            <w:r w:rsidRPr="00A56B77">
              <w:rPr>
                <w:rFonts w:ascii="Cambria" w:hAnsi="Cambria"/>
                <w:sz w:val="20"/>
              </w:rPr>
              <w:t xml:space="preserve"> 85</w:t>
            </w:r>
            <w:r w:rsidRPr="00A56B77">
              <w:rPr>
                <w:rFonts w:ascii="Cambria" w:hAnsi="Cambria"/>
                <w:sz w:val="20"/>
                <w:vertAlign w:val="superscript"/>
              </w:rPr>
              <w:t xml:space="preserve">0 </w:t>
            </w:r>
            <w:r w:rsidRPr="00A56B77">
              <w:rPr>
                <w:rFonts w:ascii="Cambria" w:hAnsi="Cambria"/>
                <w:sz w:val="20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291A7C" w:rsidRPr="00A56B77" w:rsidTr="00C2154E">
        <w:trPr>
          <w:trHeight w:val="31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10.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pStyle w:val="NormalnyWeb"/>
              <w:shd w:val="clear" w:color="auto" w:fill="FFFFFF"/>
              <w:spacing w:before="0" w:beforeAutospacing="0" w:after="113" w:afterAutospacing="0" w:line="276" w:lineRule="auto"/>
              <w:rPr>
                <w:rFonts w:ascii="Cambria" w:hAnsi="Cambria" w:cs="Helvetica"/>
                <w:sz w:val="20"/>
                <w:szCs w:val="20"/>
              </w:rPr>
            </w:pPr>
            <w:r w:rsidRPr="00A56B77">
              <w:rPr>
                <w:rFonts w:ascii="Cambria" w:hAnsi="Cambria" w:cs="Helvetica"/>
                <w:sz w:val="20"/>
                <w:szCs w:val="20"/>
              </w:rPr>
              <w:t>Zasilanie: DC3V (2xAAA)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291A7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Rozmiar: 134 (L) 82 (W) MM/ 38 (D) 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291A7C" w:rsidRPr="00A56B77" w:rsidTr="00C2154E">
        <w:trPr>
          <w:trHeight w:val="31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Waga: 90 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291A7C" w:rsidRPr="00A56B77" w:rsidTr="00C2154E">
        <w:trPr>
          <w:trHeight w:val="27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hd w:val="clear" w:color="auto" w:fill="FFFFFF"/>
              <w:spacing w:after="113" w:line="276" w:lineRule="auto"/>
              <w:rPr>
                <w:rFonts w:ascii="Cambria" w:hAnsi="Cambria" w:cs="Helvetica"/>
                <w:sz w:val="20"/>
              </w:rPr>
            </w:pPr>
            <w:r w:rsidRPr="00A56B77">
              <w:rPr>
                <w:rFonts w:ascii="Cambria" w:hAnsi="Cambria" w:cs="Helvetica"/>
                <w:sz w:val="20"/>
              </w:rPr>
              <w:t>Zakres pomiarowy 32-42</w:t>
            </w:r>
            <w:r w:rsidRPr="00A56B77">
              <w:rPr>
                <w:rFonts w:ascii="Cambria" w:hAnsi="Cambria"/>
                <w:sz w:val="20"/>
              </w:rPr>
              <w:t xml:space="preserve"> </w:t>
            </w:r>
            <w:r w:rsidRPr="00A56B77">
              <w:rPr>
                <w:rFonts w:ascii="Cambria" w:hAnsi="Cambria"/>
                <w:sz w:val="20"/>
                <w:vertAlign w:val="superscript"/>
              </w:rPr>
              <w:t xml:space="preserve">0 </w:t>
            </w:r>
            <w:r w:rsidRPr="00A56B77">
              <w:rPr>
                <w:rFonts w:ascii="Cambria" w:hAnsi="Cambria"/>
                <w:sz w:val="20"/>
              </w:rPr>
              <w:t>C (8,6-109,3</w:t>
            </w:r>
            <w:r w:rsidRPr="00A56B77">
              <w:rPr>
                <w:rFonts w:ascii="Cambria" w:hAnsi="Cambria"/>
                <w:sz w:val="20"/>
                <w:vertAlign w:val="superscript"/>
              </w:rPr>
              <w:t xml:space="preserve">0 </w:t>
            </w:r>
            <w:r w:rsidRPr="00A56B77">
              <w:rPr>
                <w:rFonts w:ascii="Cambria" w:hAnsi="Cambria"/>
                <w:sz w:val="20"/>
              </w:rPr>
              <w:t>F)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291A7C" w:rsidRPr="00A56B77" w:rsidTr="00C2154E">
        <w:trPr>
          <w:trHeight w:val="44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Odległość pomiaru: 3-5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15.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Automatyczne wyłącznie: 1 minuta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52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16.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 xml:space="preserve">Dokładność: +0,2 </w:t>
            </w:r>
            <w:r w:rsidRPr="00A56B77">
              <w:rPr>
                <w:rFonts w:ascii="Cambria" w:hAnsi="Cambria"/>
                <w:sz w:val="20"/>
                <w:vertAlign w:val="superscript"/>
              </w:rPr>
              <w:t xml:space="preserve">0 </w:t>
            </w:r>
            <w:r w:rsidRPr="00A56B77">
              <w:rPr>
                <w:rFonts w:ascii="Cambria" w:hAnsi="Cambria"/>
                <w:sz w:val="20"/>
              </w:rPr>
              <w:t>C przyczepności do temperatury czoła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3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17.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Pamięć: 32 zestawy danych pomiarowych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35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18.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Rozmiar obszaru wyświetlacza: 22x27,5mm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4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19.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Kolorowy ekran z natychmiastowym wykrywaniem gorączki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</w:rPr>
              <w:t>Inne</w:t>
            </w:r>
          </w:p>
        </w:tc>
      </w:tr>
      <w:tr w:rsidR="00291A7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22.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Gwarancja min. 24 miesiące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</w:p>
        </w:tc>
      </w:tr>
    </w:tbl>
    <w:p w:rsidR="00291A7C" w:rsidRPr="00A56B77" w:rsidRDefault="00291A7C" w:rsidP="00512FA4">
      <w:pPr>
        <w:tabs>
          <w:tab w:val="num" w:pos="720"/>
        </w:tabs>
        <w:spacing w:line="276" w:lineRule="auto"/>
        <w:jc w:val="both"/>
        <w:rPr>
          <w:rFonts w:ascii="Cambria" w:hAnsi="Cambria"/>
          <w:b/>
          <w:sz w:val="20"/>
        </w:rPr>
      </w:pPr>
    </w:p>
    <w:p w:rsidR="00291A7C" w:rsidRPr="00A56B77" w:rsidRDefault="00291A7C" w:rsidP="00512FA4">
      <w:pPr>
        <w:tabs>
          <w:tab w:val="num" w:pos="720"/>
        </w:tabs>
        <w:spacing w:line="276" w:lineRule="auto"/>
        <w:jc w:val="both"/>
        <w:rPr>
          <w:rFonts w:ascii="Cambria" w:hAnsi="Cambria"/>
          <w:b/>
          <w:sz w:val="20"/>
          <w:u w:val="single"/>
        </w:rPr>
      </w:pPr>
      <w:r w:rsidRPr="00A56B77">
        <w:rPr>
          <w:rFonts w:ascii="Cambria" w:hAnsi="Cambria"/>
          <w:b/>
          <w:sz w:val="20"/>
        </w:rPr>
        <w:t>Wraz z przedmiotem zamówienia Wykonawca przekaże Zamawiającemu następujące dokumenty:</w:t>
      </w:r>
    </w:p>
    <w:p w:rsidR="00291A7C" w:rsidRPr="00A56B77" w:rsidRDefault="00291A7C" w:rsidP="00512FA4">
      <w:pPr>
        <w:numPr>
          <w:ilvl w:val="0"/>
          <w:numId w:val="10"/>
        </w:numPr>
        <w:tabs>
          <w:tab w:val="left" w:pos="900"/>
        </w:tabs>
        <w:spacing w:after="0" w:line="360" w:lineRule="auto"/>
        <w:ind w:left="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karty gwarancyjne,</w:t>
      </w:r>
    </w:p>
    <w:p w:rsidR="00291A7C" w:rsidRPr="00A56B77" w:rsidRDefault="00291A7C" w:rsidP="00512FA4">
      <w:pPr>
        <w:numPr>
          <w:ilvl w:val="0"/>
          <w:numId w:val="10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specyfikację katalogową (handlową) przedmiotu zamówienia,</w:t>
      </w:r>
    </w:p>
    <w:p w:rsidR="00291A7C" w:rsidRPr="00A56B77" w:rsidRDefault="00291A7C" w:rsidP="00512FA4">
      <w:pPr>
        <w:numPr>
          <w:ilvl w:val="0"/>
          <w:numId w:val="10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instrukcję użytkowania przedmiotu zamówienia w języku polskim,</w:t>
      </w:r>
    </w:p>
    <w:p w:rsidR="00291A7C" w:rsidRPr="00A56B77" w:rsidRDefault="00291A7C" w:rsidP="00512FA4">
      <w:pPr>
        <w:numPr>
          <w:ilvl w:val="0"/>
          <w:numId w:val="10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wykaz autoryzowanych punktów w okresie gwarancyjnym,</w:t>
      </w:r>
    </w:p>
    <w:p w:rsidR="00291A7C" w:rsidRPr="00A56B77" w:rsidRDefault="00291A7C" w:rsidP="00512FA4">
      <w:pPr>
        <w:numPr>
          <w:ilvl w:val="0"/>
          <w:numId w:val="10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zasady świadczenia usług przez autoryzowany serwis w okresie pogwarancyjnym,</w:t>
      </w:r>
    </w:p>
    <w:p w:rsidR="00291A7C" w:rsidRPr="00A56B77" w:rsidRDefault="00291A7C" w:rsidP="00512FA4">
      <w:pPr>
        <w:rPr>
          <w:rFonts w:ascii="Cambria" w:hAnsi="Cambria"/>
          <w:szCs w:val="24"/>
        </w:rPr>
      </w:pPr>
    </w:p>
    <w:p w:rsidR="00291A7C" w:rsidRPr="00A56B77" w:rsidRDefault="00291A7C" w:rsidP="00512FA4">
      <w:pPr>
        <w:rPr>
          <w:rStyle w:val="Tytuksiki"/>
          <w:rFonts w:ascii="Cambria" w:hAnsi="Cambria"/>
          <w:b w:val="0"/>
          <w:i w:val="0"/>
        </w:rPr>
      </w:pPr>
    </w:p>
    <w:p w:rsidR="001D79FC" w:rsidRPr="00A56B77" w:rsidRDefault="00541125" w:rsidP="00512FA4">
      <w:pPr>
        <w:rPr>
          <w:rStyle w:val="Tytuksiki"/>
          <w:rFonts w:ascii="Cambria" w:hAnsi="Cambria"/>
          <w:i w:val="0"/>
          <w:u w:val="single"/>
        </w:rPr>
      </w:pPr>
      <w:r w:rsidRPr="00A56B77">
        <w:rPr>
          <w:rStyle w:val="Tytuksiki"/>
          <w:rFonts w:ascii="Cambria" w:hAnsi="Cambria"/>
          <w:i w:val="0"/>
          <w:u w:val="single"/>
        </w:rPr>
        <w:t>ZADANIE 3 – LAMPY BAKTERIOBÓJCZE</w:t>
      </w:r>
    </w:p>
    <w:p w:rsidR="001D79FC" w:rsidRPr="00541125" w:rsidRDefault="001D79FC" w:rsidP="00512FA4">
      <w:pPr>
        <w:suppressAutoHyphens/>
        <w:spacing w:after="0" w:line="360" w:lineRule="auto"/>
        <w:rPr>
          <w:rFonts w:ascii="Cambria" w:hAnsi="Cambria"/>
          <w:b/>
          <w:sz w:val="20"/>
          <w:u w:val="single"/>
        </w:rPr>
      </w:pPr>
      <w:r w:rsidRPr="00A56B77">
        <w:rPr>
          <w:rFonts w:ascii="Cambria" w:hAnsi="Cambria"/>
          <w:b/>
          <w:sz w:val="20"/>
        </w:rPr>
        <w:lastRenderedPageBreak/>
        <w:t xml:space="preserve">Lampa bakteriobójcza – </w:t>
      </w:r>
      <w:r w:rsidR="00541125">
        <w:rPr>
          <w:rFonts w:ascii="Cambria" w:hAnsi="Cambria"/>
          <w:b/>
          <w:sz w:val="20"/>
          <w:u w:val="single"/>
        </w:rPr>
        <w:t>szt. 4</w:t>
      </w:r>
    </w:p>
    <w:p w:rsidR="001D79FC" w:rsidRPr="00541125" w:rsidRDefault="00541125" w:rsidP="00512FA4">
      <w:pPr>
        <w:jc w:val="center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 xml:space="preserve">PARAMETRY TECHNICZNE </w:t>
      </w:r>
    </w:p>
    <w:tbl>
      <w:tblPr>
        <w:tblW w:w="9626" w:type="dxa"/>
        <w:tblInd w:w="-25" w:type="dxa"/>
        <w:tblLayout w:type="fixed"/>
        <w:tblLook w:val="0000"/>
      </w:tblPr>
      <w:tblGrid>
        <w:gridCol w:w="601"/>
        <w:gridCol w:w="5628"/>
        <w:gridCol w:w="1984"/>
        <w:gridCol w:w="1413"/>
      </w:tblGrid>
      <w:tr w:rsidR="001D79FC" w:rsidRPr="00A56B77" w:rsidTr="00C2154E">
        <w:trPr>
          <w:trHeight w:val="6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Lp.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Opis parametrów wymaganych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Parametr </w:t>
            </w:r>
          </w:p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wymagany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Wartości</w:t>
            </w:r>
          </w:p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oferowane</w:t>
            </w:r>
          </w:p>
        </w:tc>
      </w:tr>
      <w:tr w:rsidR="001D79F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Wykonawca/Producent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Nazwa typ model urządzenia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C707E8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C707E8">
              <w:rPr>
                <w:rFonts w:ascii="Cambria" w:hAnsi="Cambria"/>
                <w:b/>
                <w:sz w:val="20"/>
              </w:rPr>
              <w:t>Kartę katalogową należy złożyć przed podpisaniem umowy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Kraj pochodzenia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  <w:highlight w:val="red"/>
              </w:rPr>
            </w:pPr>
          </w:p>
        </w:tc>
      </w:tr>
      <w:tr w:rsidR="001D79F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5.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 xml:space="preserve">Rok produkcji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454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6.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Urządzenie fabrycznie nowe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347"/>
        </w:trPr>
        <w:tc>
          <w:tcPr>
            <w:tcW w:w="96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79FC" w:rsidRPr="00A56B77" w:rsidRDefault="001D79FC" w:rsidP="00512FA4">
            <w:pPr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Parametry techniczne </w:t>
            </w:r>
          </w:p>
        </w:tc>
      </w:tr>
      <w:tr w:rsidR="001D79FC" w:rsidRPr="00A56B77" w:rsidTr="00C2154E">
        <w:trPr>
          <w:trHeight w:val="281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 w:cs="Arial"/>
                <w:b/>
                <w:sz w:val="20"/>
              </w:rPr>
              <w:t>Parametry ogólne</w:t>
            </w:r>
          </w:p>
        </w:tc>
      </w:tr>
      <w:tr w:rsidR="001D79FC" w:rsidRPr="00A56B77" w:rsidTr="00C2154E">
        <w:trPr>
          <w:trHeight w:val="41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7.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Lampa bakteriobójcza bezpośredniego działania pracuje podczas nieobecności personelu i pacjentów, skuteczna metoda dezynfekcji powietrza i powierzchni.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41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8. 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Lampa na statywie na kółkach, które umożliwiają łatwy transport i zmianę ustawień lampy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50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9.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 xml:space="preserve">Emituje promieniowanie </w:t>
            </w:r>
            <w:proofErr w:type="spellStart"/>
            <w:r w:rsidRPr="00A56B77">
              <w:rPr>
                <w:rFonts w:ascii="Cambria" w:hAnsi="Cambria"/>
                <w:sz w:val="20"/>
              </w:rPr>
              <w:t>UV-V</w:t>
            </w:r>
            <w:proofErr w:type="spellEnd"/>
            <w:r w:rsidRPr="00A56B77">
              <w:rPr>
                <w:rFonts w:ascii="Cambria" w:hAnsi="Cambria"/>
                <w:sz w:val="20"/>
              </w:rPr>
              <w:t xml:space="preserve"> o długości fali 253,7 </w:t>
            </w:r>
            <w:proofErr w:type="spellStart"/>
            <w:r w:rsidRPr="00A56B77">
              <w:rPr>
                <w:rFonts w:ascii="Cambria" w:hAnsi="Cambria"/>
                <w:sz w:val="20"/>
              </w:rPr>
              <w:t>mm</w:t>
            </w:r>
            <w:proofErr w:type="spellEnd"/>
            <w:r w:rsidRPr="00A56B77">
              <w:rPr>
                <w:rFonts w:ascii="Cambria" w:hAnsi="Cambria"/>
                <w:sz w:val="20"/>
              </w:rPr>
              <w:t>. Takie spektrum gwarantuje niszczenie wszelkich komórek: grzybów, pleśni, wirusów oraz bakterii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1D79FC" w:rsidRPr="00A56B77" w:rsidTr="00C2154E">
        <w:trPr>
          <w:trHeight w:val="31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10.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pStyle w:val="NormalnyWeb"/>
              <w:shd w:val="clear" w:color="auto" w:fill="FFFFFF"/>
              <w:spacing w:before="0" w:beforeAutospacing="0" w:after="113" w:afterAutospacing="0" w:line="276" w:lineRule="auto"/>
              <w:rPr>
                <w:rFonts w:ascii="Cambria" w:hAnsi="Cambria" w:cs="Helvetica"/>
                <w:sz w:val="20"/>
                <w:szCs w:val="20"/>
              </w:rPr>
            </w:pPr>
            <w:r w:rsidRPr="00A56B77">
              <w:rPr>
                <w:rFonts w:ascii="Cambria" w:hAnsi="Cambria" w:cs="Helvetica"/>
                <w:sz w:val="20"/>
                <w:szCs w:val="20"/>
              </w:rPr>
              <w:t>Przeznaczenie do stosowania na blokach operacyjnych, w gabinetach zabiegowych,  opatrunkowych, salach chorych, przychodniach, laboratoriach, aptekach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1D79F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Waga urządzenia: masa kopuły 5 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1D79FC" w:rsidRPr="00A56B77" w:rsidTr="00C2154E">
        <w:trPr>
          <w:trHeight w:val="31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vertAlign w:val="superscript"/>
              </w:rPr>
            </w:pPr>
            <w:r w:rsidRPr="00A56B77">
              <w:rPr>
                <w:rFonts w:ascii="Cambria" w:hAnsi="Cambria"/>
                <w:sz w:val="20"/>
              </w:rPr>
              <w:t>Możliwość ustawienia kąta naświetlenia 270</w:t>
            </w:r>
            <w:r w:rsidRPr="00A56B77">
              <w:rPr>
                <w:rFonts w:ascii="Cambria" w:hAnsi="Cambria"/>
                <w:sz w:val="20"/>
                <w:vertAlign w:val="superscript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1D79FC" w:rsidRPr="00A56B77" w:rsidTr="00C2154E">
        <w:trPr>
          <w:trHeight w:val="27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hd w:val="clear" w:color="auto" w:fill="FFFFFF"/>
              <w:spacing w:after="113" w:line="276" w:lineRule="auto"/>
              <w:rPr>
                <w:rFonts w:ascii="Cambria" w:hAnsi="Cambria" w:cs="Helvetica"/>
                <w:sz w:val="20"/>
                <w:vertAlign w:val="superscript"/>
              </w:rPr>
            </w:pPr>
            <w:r w:rsidRPr="00A56B77">
              <w:rPr>
                <w:rFonts w:ascii="Cambria" w:hAnsi="Cambria" w:cs="Helvetica"/>
                <w:sz w:val="20"/>
              </w:rPr>
              <w:t>Dezynfekowana powierzchnia: 18-22 m</w:t>
            </w:r>
            <w:r w:rsidRPr="00A56B77">
              <w:rPr>
                <w:rFonts w:ascii="Cambria" w:hAnsi="Cambria" w:cs="Helvetica"/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1D79FC" w:rsidRPr="00A56B77" w:rsidTr="00C2154E">
        <w:trPr>
          <w:trHeight w:val="44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Wymiary kopuły: 92,5 x 8,5 x 14,5 cm, wysokość statywu 188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15.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Napięcie zasilania 230 V 50 Hz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52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16.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Pobór mocy 75 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3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lastRenderedPageBreak/>
              <w:t>17.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vertAlign w:val="superscript"/>
              </w:rPr>
            </w:pPr>
            <w:r w:rsidRPr="00A56B77">
              <w:rPr>
                <w:rFonts w:ascii="Cambria" w:hAnsi="Cambria"/>
                <w:sz w:val="20"/>
              </w:rPr>
              <w:t xml:space="preserve">Zasięg działania ( natężenie promieniowania </w:t>
            </w:r>
            <w:proofErr w:type="spellStart"/>
            <w:r w:rsidRPr="00A56B77">
              <w:rPr>
                <w:rFonts w:ascii="Cambria" w:hAnsi="Cambria"/>
                <w:sz w:val="20"/>
              </w:rPr>
              <w:t>UV-C</w:t>
            </w:r>
            <w:proofErr w:type="spellEnd"/>
            <w:r w:rsidRPr="00A56B77">
              <w:rPr>
                <w:rFonts w:ascii="Cambria" w:hAnsi="Cambria"/>
                <w:sz w:val="20"/>
              </w:rPr>
              <w:t xml:space="preserve"> w odległości 1m) 3,6 W/m</w:t>
            </w:r>
            <w:r w:rsidRPr="00A56B77">
              <w:rPr>
                <w:rFonts w:ascii="Cambria" w:hAnsi="Cambria"/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35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18.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Trwałość promiennika 8000 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4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19.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 xml:space="preserve">Element emitujący promieniowanie </w:t>
            </w:r>
            <w:proofErr w:type="spellStart"/>
            <w:r w:rsidRPr="00A56B77">
              <w:rPr>
                <w:rFonts w:ascii="Cambria" w:hAnsi="Cambria"/>
                <w:sz w:val="20"/>
              </w:rPr>
              <w:t>UV-C</w:t>
            </w:r>
            <w:proofErr w:type="spellEnd"/>
            <w:r w:rsidRPr="00A56B77">
              <w:rPr>
                <w:rFonts w:ascii="Cambria" w:hAnsi="Cambria"/>
                <w:sz w:val="20"/>
              </w:rPr>
              <w:t xml:space="preserve"> 2x30 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</w:rPr>
              <w:t>Inne</w:t>
            </w:r>
          </w:p>
        </w:tc>
      </w:tr>
      <w:tr w:rsidR="001D79F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22.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Gwarancja min. 24 miesiące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</w:p>
        </w:tc>
      </w:tr>
    </w:tbl>
    <w:p w:rsidR="001D79FC" w:rsidRPr="00A56B77" w:rsidRDefault="001D79FC" w:rsidP="00512FA4">
      <w:pPr>
        <w:tabs>
          <w:tab w:val="num" w:pos="720"/>
        </w:tabs>
        <w:spacing w:line="276" w:lineRule="auto"/>
        <w:jc w:val="both"/>
        <w:rPr>
          <w:rFonts w:ascii="Cambria" w:hAnsi="Cambria"/>
          <w:b/>
          <w:sz w:val="20"/>
        </w:rPr>
      </w:pPr>
    </w:p>
    <w:p w:rsidR="001D79FC" w:rsidRPr="00A56B77" w:rsidRDefault="001D79FC" w:rsidP="00512FA4">
      <w:pPr>
        <w:tabs>
          <w:tab w:val="num" w:pos="720"/>
        </w:tabs>
        <w:spacing w:line="276" w:lineRule="auto"/>
        <w:jc w:val="both"/>
        <w:rPr>
          <w:rFonts w:ascii="Cambria" w:hAnsi="Cambria"/>
          <w:b/>
          <w:sz w:val="20"/>
          <w:u w:val="single"/>
        </w:rPr>
      </w:pPr>
      <w:r w:rsidRPr="00A56B77">
        <w:rPr>
          <w:rFonts w:ascii="Cambria" w:hAnsi="Cambria"/>
          <w:b/>
          <w:sz w:val="20"/>
        </w:rPr>
        <w:t>Wraz z przedmiotem zamówienia Wykonawca przekaże Zamawiającemu następujące dokumenty:</w:t>
      </w:r>
    </w:p>
    <w:p w:rsidR="001D79FC" w:rsidRPr="00A56B77" w:rsidRDefault="001D79FC" w:rsidP="00512FA4">
      <w:pPr>
        <w:numPr>
          <w:ilvl w:val="0"/>
          <w:numId w:val="11"/>
        </w:numPr>
        <w:tabs>
          <w:tab w:val="left" w:pos="900"/>
        </w:tabs>
        <w:spacing w:after="0" w:line="360" w:lineRule="auto"/>
        <w:ind w:left="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karty gwarancyjne,</w:t>
      </w:r>
    </w:p>
    <w:p w:rsidR="001D79FC" w:rsidRPr="00A56B77" w:rsidRDefault="001D79FC" w:rsidP="00512FA4">
      <w:pPr>
        <w:numPr>
          <w:ilvl w:val="0"/>
          <w:numId w:val="11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paszport techniczny,</w:t>
      </w:r>
    </w:p>
    <w:p w:rsidR="001D79FC" w:rsidRPr="00A56B77" w:rsidRDefault="001D79FC" w:rsidP="00512FA4">
      <w:pPr>
        <w:numPr>
          <w:ilvl w:val="0"/>
          <w:numId w:val="11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specyfikację katalogową (handlową) przedmiotu zamówienia,</w:t>
      </w:r>
    </w:p>
    <w:p w:rsidR="001D79FC" w:rsidRPr="00A56B77" w:rsidRDefault="001D79FC" w:rsidP="00512FA4">
      <w:pPr>
        <w:numPr>
          <w:ilvl w:val="0"/>
          <w:numId w:val="11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instrukcję użytkowania przedmiotu zamówienia w języku polskim,</w:t>
      </w:r>
    </w:p>
    <w:p w:rsidR="001D79FC" w:rsidRPr="00A56B77" w:rsidRDefault="001D79FC" w:rsidP="00512FA4">
      <w:pPr>
        <w:numPr>
          <w:ilvl w:val="0"/>
          <w:numId w:val="11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wykaz autoryzowanych punktów w okresie gwarancyjnym,</w:t>
      </w:r>
    </w:p>
    <w:p w:rsidR="001D79FC" w:rsidRPr="00A56B77" w:rsidRDefault="001D79FC" w:rsidP="00512FA4">
      <w:pPr>
        <w:numPr>
          <w:ilvl w:val="0"/>
          <w:numId w:val="11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zasady świadczenia usług przez autoryzowany serwis w okresie pogwarancyjnym,</w:t>
      </w:r>
    </w:p>
    <w:p w:rsidR="001D79FC" w:rsidRPr="00A56B77" w:rsidRDefault="001D79FC" w:rsidP="00512FA4">
      <w:pPr>
        <w:numPr>
          <w:ilvl w:val="0"/>
          <w:numId w:val="11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 xml:space="preserve">wykaz materiałów zużywalnych wykorzystywanych w bieżącej eksploatacji </w:t>
      </w:r>
    </w:p>
    <w:p w:rsidR="001D79FC" w:rsidRPr="00A56B77" w:rsidRDefault="001D79FC" w:rsidP="00512FA4">
      <w:pPr>
        <w:tabs>
          <w:tab w:val="left" w:pos="900"/>
        </w:tabs>
        <w:spacing w:line="360" w:lineRule="auto"/>
        <w:jc w:val="both"/>
        <w:rPr>
          <w:rFonts w:ascii="Cambria" w:hAnsi="Cambria" w:cs="Calibri"/>
          <w:b/>
        </w:rPr>
      </w:pPr>
      <w:r w:rsidRPr="00A56B77">
        <w:rPr>
          <w:rFonts w:ascii="Cambria" w:hAnsi="Cambria"/>
          <w:sz w:val="20"/>
        </w:rPr>
        <w:t xml:space="preserve">        przedmiotu zamówienia.</w:t>
      </w:r>
    </w:p>
    <w:p w:rsidR="000D55FA" w:rsidRPr="00A56B77" w:rsidRDefault="00142656" w:rsidP="00512FA4">
      <w:pPr>
        <w:rPr>
          <w:rStyle w:val="Tytuksiki"/>
          <w:rFonts w:ascii="Cambria" w:hAnsi="Cambria"/>
          <w:i w:val="0"/>
          <w:u w:val="single"/>
        </w:rPr>
      </w:pPr>
      <w:r w:rsidRPr="00A56B77">
        <w:rPr>
          <w:rStyle w:val="Tytuksiki"/>
          <w:rFonts w:ascii="Cambria" w:hAnsi="Cambria"/>
          <w:i w:val="0"/>
          <w:u w:val="single"/>
        </w:rPr>
        <w:t>ZADANIE 4 – DOZOWNIKI PŁYNU DO DEZYNFEKCJI</w:t>
      </w:r>
    </w:p>
    <w:tbl>
      <w:tblPr>
        <w:tblW w:w="8540" w:type="dxa"/>
        <w:tblCellMar>
          <w:left w:w="70" w:type="dxa"/>
          <w:right w:w="70" w:type="dxa"/>
        </w:tblCellMar>
        <w:tblLook w:val="04A0"/>
      </w:tblPr>
      <w:tblGrid>
        <w:gridCol w:w="537"/>
        <w:gridCol w:w="5933"/>
        <w:gridCol w:w="1270"/>
        <w:gridCol w:w="800"/>
      </w:tblGrid>
      <w:tr w:rsidR="000D55FA" w:rsidRPr="000D55FA" w:rsidTr="000D55FA">
        <w:trPr>
          <w:trHeight w:val="5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D55FA" w:rsidRPr="000D55FA" w:rsidRDefault="000D55FA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D55F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6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D55FA" w:rsidRPr="000D55FA" w:rsidRDefault="000D55FA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5F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D55FA" w:rsidRPr="000D55FA" w:rsidRDefault="000D55FA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5F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Wielkość opakowania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D55FA" w:rsidRPr="000D55FA" w:rsidRDefault="000D55FA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5F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0D55FA" w:rsidRPr="000D55FA" w:rsidTr="000D55FA">
        <w:trPr>
          <w:trHeight w:val="3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D55FA" w:rsidRPr="000D55FA" w:rsidRDefault="000D55FA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5F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56" w:rsidRDefault="000D55FA" w:rsidP="00512F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D55F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Dozownik ścienny do preparatów do mycia, dezynfekcji pielęgnacji skóry rąk. Wykonany z wysokiej jakości tworzywa sztucznego ABS, z możliwością dezynfekcji wszystkich elementów dozownika, szyna umożliwiająca szybkie zdjęcie ze ściany, wyjmowana pompka dozująca. U góry dozownika znajduje się ramię do uruchamiania łokciem. Możliwość regulowania wielkości porcji preparatu 1ml, 2 ml lub 3 ml. Wewnątrz dozownika butelka plastikowa 1000 ml (wliczona w cenę dozownika) do uzupełnienia lub możliwość włożenia preparatów w oryginalnych opakowaniach plastikowych pojemność 500-1000 ml. Dozownik zapewnia komfort i bezpieczeństwo użytkowania, użyty środek nie wycieka i nie wysycha. </w:t>
            </w:r>
          </w:p>
          <w:p w:rsidR="000D55FA" w:rsidRPr="000D55FA" w:rsidRDefault="000D55FA" w:rsidP="00512F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265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Zamawiający wymaga </w:t>
            </w:r>
            <w:r w:rsidR="00142656" w:rsidRPr="0014265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złożenia przed podpisaniem umowy</w:t>
            </w:r>
            <w:r w:rsidRPr="0014265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ulotki informacyjnej</w:t>
            </w:r>
            <w:r w:rsidRPr="000D55F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ze zdjęciem i opisem oferowanego przedmiotu zamówienia.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D55FA" w:rsidRPr="000D55FA" w:rsidRDefault="000D55FA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5F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D55FA" w:rsidRPr="000D55FA" w:rsidRDefault="000D55FA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5F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141,00</w:t>
            </w:r>
          </w:p>
        </w:tc>
      </w:tr>
    </w:tbl>
    <w:p w:rsidR="000D55FA" w:rsidRPr="00A56B77" w:rsidRDefault="000D55FA" w:rsidP="00512FA4">
      <w:pPr>
        <w:rPr>
          <w:rStyle w:val="Tytuksiki"/>
          <w:rFonts w:ascii="Cambria" w:hAnsi="Cambria"/>
          <w:b w:val="0"/>
          <w:i w:val="0"/>
        </w:rPr>
      </w:pPr>
    </w:p>
    <w:p w:rsidR="00B669E5" w:rsidRPr="00A56B77" w:rsidRDefault="00142656" w:rsidP="00512FA4">
      <w:pPr>
        <w:rPr>
          <w:rStyle w:val="Tytuksiki"/>
          <w:rFonts w:ascii="Cambria" w:hAnsi="Cambria"/>
          <w:i w:val="0"/>
          <w:u w:val="single"/>
        </w:rPr>
      </w:pPr>
      <w:r w:rsidRPr="00A56B77">
        <w:rPr>
          <w:rStyle w:val="Tytuksiki"/>
          <w:rFonts w:ascii="Cambria" w:hAnsi="Cambria"/>
          <w:i w:val="0"/>
          <w:u w:val="single"/>
        </w:rPr>
        <w:t xml:space="preserve">ZADANIE </w:t>
      </w:r>
      <w:r w:rsidR="006F1AF9">
        <w:rPr>
          <w:rStyle w:val="Tytuksiki"/>
          <w:rFonts w:ascii="Cambria" w:hAnsi="Cambria"/>
          <w:i w:val="0"/>
          <w:u w:val="single"/>
        </w:rPr>
        <w:t>5</w:t>
      </w:r>
      <w:r w:rsidRPr="00A56B77">
        <w:rPr>
          <w:rStyle w:val="Tytuksiki"/>
          <w:rFonts w:ascii="Cambria" w:hAnsi="Cambria"/>
          <w:i w:val="0"/>
          <w:u w:val="single"/>
        </w:rPr>
        <w:t xml:space="preserve"> – ŚRODKI OCHRONY OSOBISTEJ</w:t>
      </w:r>
    </w:p>
    <w:tbl>
      <w:tblPr>
        <w:tblW w:w="89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859"/>
        <w:gridCol w:w="1274"/>
        <w:gridCol w:w="993"/>
        <w:gridCol w:w="2268"/>
      </w:tblGrid>
      <w:tr w:rsidR="00FF7823" w:rsidRPr="00A56B77" w:rsidTr="0014265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Nazwa i opis produktu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J.m.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Nazwa producenta / Nazwa produktu</w:t>
            </w:r>
          </w:p>
        </w:tc>
      </w:tr>
      <w:tr w:rsidR="00FF7823" w:rsidRPr="00A56B77" w:rsidTr="0014265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5</w:t>
            </w:r>
          </w:p>
        </w:tc>
      </w:tr>
      <w:tr w:rsidR="00FF7823" w:rsidRPr="00A56B77" w:rsidTr="00142656">
        <w:trPr>
          <w:trHeight w:val="4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b w:val="0"/>
                <w:bCs w:val="0"/>
                <w:sz w:val="20"/>
                <w:szCs w:val="20"/>
                <w:lang w:eastAsia="en-US"/>
              </w:rPr>
            </w:pPr>
            <w:r w:rsidRPr="00A56B77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Fartuch chirurgiczny 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jednokrotnego użytku, sterylny, dodatkowo zawinięty         z dwoma serwetami do osuszania rąk min. 30 x 30 </w:t>
            </w:r>
            <w:proofErr w:type="spellStart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cm</w:t>
            </w:r>
            <w:proofErr w:type="spellEnd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. Rozmiar M, L, XL.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M – 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</w:rPr>
            </w:pPr>
          </w:p>
        </w:tc>
      </w:tr>
      <w:tr w:rsidR="00FF7823" w:rsidRPr="00A56B77" w:rsidTr="0014265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pStyle w:val="Nagwek1"/>
              <w:spacing w:before="0" w:beforeAutospacing="0" w:after="0" w:afterAutospacing="0" w:line="256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L – 2395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</w:rPr>
            </w:pPr>
          </w:p>
        </w:tc>
      </w:tr>
      <w:tr w:rsidR="00FF7823" w:rsidRPr="00A56B77" w:rsidTr="0014265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</w:tc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pStyle w:val="Nagwek1"/>
              <w:spacing w:before="0" w:beforeAutospacing="0" w:after="0" w:afterAutospacing="0" w:line="256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XL – 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</w:rPr>
            </w:pPr>
          </w:p>
        </w:tc>
      </w:tr>
      <w:tr w:rsidR="00FF7823" w:rsidRPr="00A56B77" w:rsidTr="0014265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3" w:rsidRPr="00A56B77" w:rsidRDefault="00FF7823" w:rsidP="00512FA4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A56B77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Maska chirurgiczna (medyczna) 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trójwarstwowa </w:t>
            </w:r>
            <w:proofErr w:type="spellStart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j.u</w:t>
            </w:r>
            <w:proofErr w:type="spellEnd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. w wersji na gumkach i w wersji na trokach zależnie od potrzeb. Zgodna z normą PN-EN 14683:2006 - Maski chirurgiczne - Wymagania i metody badania (lub odpowiednio EN 14683:2005). Deklaracja zgodności na zgodność z wymaganiami Rozporządzenia Ministra Zdrowia z dnia 17 lutego 2016 r. w sprawie wymagań zasadniczych oraz procedur oceny zgodności wyrobów medycznych (Dz. U. poz. 211) albo deklaracja zgodności z wymaganiami dyrektywy 93/42/EWG, albo deklaracja zgodności z wymaganiami rozporządzenia (UE) 2017/745. Oznakowanie znakiem CE. Osłona oczu powinna zapewniać współczynnik przepuszczania świata, nie mniejszy niż 74,4% oraz powinna być wykonana z materiału niepalnego.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15 151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</w:rPr>
            </w:pPr>
          </w:p>
        </w:tc>
      </w:tr>
      <w:tr w:rsidR="00FF7823" w:rsidRPr="00A56B77" w:rsidTr="00142656">
        <w:trPr>
          <w:trHeight w:val="28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12.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823" w:rsidRPr="00A56B77" w:rsidRDefault="00FF7823" w:rsidP="00512FA4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A56B77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Rękawice diagnostyczne nitrylowe (ochronne), </w:t>
            </w:r>
            <w:proofErr w:type="spellStart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bezpudrowe</w:t>
            </w:r>
            <w:proofErr w:type="spellEnd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, niejałowe,            o wysokiej rozciągliwości, teksturowane min. na końcach palców, chlorowane od strony wewnętrznej, pokryte polimerem na stronie roboczej, mankiet rolowany, kształt uniwersalny. Długość minimalna 240mm. Grubości pojedynczej ścianki na: palcu 0,09mm +/-0,02, dłoń 0,08mm +/-0,02 mankiet 0,07mm +/-0,02. Rozmiar kodowany kolorystycznie na opakowaniu. Zgodne z wymaganiami EN 455. AQL 1,0 oznaczony na opakowaniu. Zarejestrowane jako wyrób medyczny oraz Środek Ochrony Indywidualnej kategorii III. Dopuszczone do kontaktu       z żywnością potwierdzone piktogramem na opakowaniu oraz badaniami lub certyfikatem z jednostki niezależnej. Odporne na przenikanie wirusów zgodnie z normą ASTM F1671 potwierdzone badaniami z jednostki niezależnej od producenta - </w:t>
            </w:r>
            <w:r w:rsidR="00EC4EF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do złożenia przed </w:t>
            </w:r>
            <w:r w:rsidR="00EC4EF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lastRenderedPageBreak/>
              <w:t>podpisaniem umowy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. Zgodne z normą EN 374-1,2,3 (w całości) - potwierdzone certyfikatem z jednostki notyfikowanej - </w:t>
            </w:r>
            <w:r w:rsidR="00EC4EF7" w:rsidRPr="00EC4EF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do złożenia przed podpisaniem umowy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. Odporne na przenikanie min. 12 substancji chemicznych na min. 2 poziomie ochrony </w:t>
            </w:r>
            <w:proofErr w:type="spellStart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wg</w:t>
            </w:r>
            <w:proofErr w:type="spellEnd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. normy EN 374 potwierdzone badaniami lub certyfikatem z jednostki notyfikowanej </w:t>
            </w:r>
            <w:r w:rsidR="00EC4EF7" w:rsidRPr="00EC4EF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do złożenia przed podpisaniem umowy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. Odporne na przenikanie min. 2 alkoholi stosowanych w dezynfekcji o stężeniu min. 70% na min. 2 poziomie ochrony potwierdzone badaniami wg EN 374-3          z jednostki niezależnej od producenta </w:t>
            </w:r>
            <w:r w:rsidR="00EC4EF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- </w:t>
            </w:r>
            <w:r w:rsidR="00EC4EF7" w:rsidRPr="00EC4EF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do złożenia przed podpisaniem umowy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. Pozbawione </w:t>
            </w:r>
            <w:proofErr w:type="spellStart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tiuramów</w:t>
            </w:r>
            <w:proofErr w:type="spellEnd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oraz MBT potwierdzone badaniami HPLC z jednostki niezależnej od producenta - </w:t>
            </w:r>
            <w:r w:rsidR="00EC4EF7" w:rsidRPr="00EC4EF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do złożenia przed podpisaniem umowy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. Rozmiar S, M, L, XL pakowane po 200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lastRenderedPageBreak/>
              <w:t>S – 30 000</w:t>
            </w:r>
          </w:p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</w:rPr>
            </w:pPr>
          </w:p>
        </w:tc>
      </w:tr>
      <w:tr w:rsidR="00FF7823" w:rsidRPr="00A56B77" w:rsidTr="00142656">
        <w:trPr>
          <w:trHeight w:val="30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13.</w:t>
            </w: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23" w:rsidRPr="00A56B77" w:rsidRDefault="00FF7823" w:rsidP="00512FA4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M – 30 000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</w:rPr>
            </w:pPr>
          </w:p>
        </w:tc>
      </w:tr>
      <w:tr w:rsidR="00FF7823" w:rsidRPr="00A56B77" w:rsidTr="00142656">
        <w:trPr>
          <w:trHeight w:val="2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23" w:rsidRPr="00A56B77" w:rsidRDefault="00FF7823" w:rsidP="00512FA4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L – 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</w:rPr>
            </w:pPr>
          </w:p>
        </w:tc>
      </w:tr>
      <w:tr w:rsidR="00FF7823" w:rsidRPr="00A56B77" w:rsidTr="0014265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3" w:rsidRPr="00A56B77" w:rsidRDefault="00FF7823" w:rsidP="00512FA4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XL – 40 000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FF7823" w:rsidRPr="00A56B77" w:rsidRDefault="00FF7823" w:rsidP="00512FA4">
      <w:pPr>
        <w:rPr>
          <w:rStyle w:val="Tytuksiki"/>
          <w:rFonts w:ascii="Cambria" w:hAnsi="Cambria"/>
          <w:b w:val="0"/>
          <w:i w:val="0"/>
        </w:rPr>
      </w:pPr>
    </w:p>
    <w:p w:rsidR="00A56B77" w:rsidRPr="00A56B77" w:rsidRDefault="00A56B77" w:rsidP="00512FA4">
      <w:pPr>
        <w:rPr>
          <w:rStyle w:val="Tytuksiki"/>
          <w:rFonts w:ascii="Cambria" w:hAnsi="Cambria"/>
          <w:i w:val="0"/>
          <w:u w:val="single"/>
        </w:rPr>
      </w:pPr>
      <w:r w:rsidRPr="00A56B77">
        <w:rPr>
          <w:rStyle w:val="Tytuksiki"/>
          <w:rFonts w:ascii="Cambria" w:hAnsi="Cambria"/>
          <w:i w:val="0"/>
          <w:u w:val="single"/>
        </w:rPr>
        <w:t xml:space="preserve">Zadanie </w:t>
      </w:r>
      <w:r w:rsidR="006F1AF9">
        <w:rPr>
          <w:rStyle w:val="Tytuksiki"/>
          <w:rFonts w:ascii="Cambria" w:hAnsi="Cambria"/>
          <w:i w:val="0"/>
          <w:u w:val="single"/>
        </w:rPr>
        <w:t>6</w:t>
      </w:r>
      <w:r w:rsidRPr="00A56B77">
        <w:rPr>
          <w:rStyle w:val="Tytuksiki"/>
          <w:rFonts w:ascii="Cambria" w:hAnsi="Cambria"/>
          <w:i w:val="0"/>
          <w:u w:val="single"/>
        </w:rPr>
        <w:t xml:space="preserve"> – płyny do dezynfekcji</w:t>
      </w:r>
    </w:p>
    <w:tbl>
      <w:tblPr>
        <w:tblW w:w="79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859"/>
        <w:gridCol w:w="1274"/>
        <w:gridCol w:w="993"/>
        <w:gridCol w:w="1249"/>
      </w:tblGrid>
      <w:tr w:rsidR="00A56B77" w:rsidRPr="00A56B77" w:rsidTr="00C2154E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Nazwa i opis produktu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J.m.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Nazwa producenta / Nazwa produktu</w:t>
            </w:r>
          </w:p>
        </w:tc>
      </w:tr>
      <w:tr w:rsidR="00A56B77" w:rsidRPr="00A56B77" w:rsidTr="00C2154E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7" w:rsidRPr="00A56B77" w:rsidRDefault="00A56B77" w:rsidP="009F367F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A56B77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Środki do dezynfekcji powierzchni – 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preparat myjąco-dezynfekcyjny do dużych powierzchni na bazie QAV bez zawartości fenoli, chloru, substancji nadtlenowych, </w:t>
            </w:r>
            <w:proofErr w:type="spellStart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glukoprotaminy</w:t>
            </w:r>
            <w:proofErr w:type="spellEnd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. Substancja aktywna: chlorek </w:t>
            </w:r>
            <w:proofErr w:type="spellStart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didecylodimetyloamoniowy</w:t>
            </w:r>
            <w:proofErr w:type="spellEnd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. Zakres działania: 0,5%: bakterie, grzyby, prątki (</w:t>
            </w:r>
            <w:proofErr w:type="spellStart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Mycobacterium</w:t>
            </w:r>
            <w:proofErr w:type="spellEnd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avium</w:t>
            </w:r>
            <w:proofErr w:type="spellEnd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oraz </w:t>
            </w:r>
            <w:proofErr w:type="spellStart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Mycobacterium</w:t>
            </w:r>
            <w:proofErr w:type="spellEnd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terre</w:t>
            </w:r>
            <w:proofErr w:type="spellEnd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), wirusy: BVDV          ( HIV, HBV, HCV, Rota ) w czasie 15 minut                   z możliwością poszerzenia działania wobec wirusów </w:t>
            </w:r>
            <w:proofErr w:type="spellStart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Vaccinia</w:t>
            </w:r>
            <w:proofErr w:type="spellEnd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, Noro,  </w:t>
            </w:r>
            <w:proofErr w:type="spellStart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Adeno</w:t>
            </w:r>
            <w:proofErr w:type="spellEnd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. Skuteczność wirusobójcza zgodnie                   z normą EN 14 476. Sposób</w:t>
            </w:r>
            <w:r w:rsidRPr="00A56B77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 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przygotowania: gotowy do użycia po rozcieńczeniu w wodzie wodociągowej, możliwość stosowania na powierzchnie mające kontakt z żywnością, stosowania    w obecności pacjentów, na oddziałach dziecięcych i noworodkowych (deklaracja producenta). nie zawiera </w:t>
            </w:r>
            <w:proofErr w:type="spellStart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biguanidów</w:t>
            </w:r>
            <w:proofErr w:type="spellEnd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. Postać: koncentrat. Nie wymaga spłukiwania powierzchni.</w:t>
            </w:r>
            <w:r w:rsidR="009F367F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P</w:t>
            </w:r>
            <w:r w:rsidR="009F367F" w:rsidRPr="009F367F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ojemność </w:t>
            </w:r>
            <w:r w:rsidR="009F367F" w:rsidRPr="009F367F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lastRenderedPageBreak/>
              <w:t>opakowania – 1 litr lub 5 litrów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lastRenderedPageBreak/>
              <w:t>15 000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litr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</w:rPr>
            </w:pPr>
          </w:p>
        </w:tc>
      </w:tr>
      <w:tr w:rsidR="00A56B77" w:rsidRPr="00A56B77" w:rsidTr="00C2154E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7" w:rsidRPr="00A56B77" w:rsidRDefault="00A56B77" w:rsidP="00512FA4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A56B77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Środki do dezynfekcji rąk – 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jałowy preparat do higienicznej i chirurgicznej dezynfekcji rąk, na bazie etanolu, </w:t>
            </w:r>
            <w:proofErr w:type="spellStart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jednoalkoholowy</w:t>
            </w:r>
            <w:proofErr w:type="spellEnd"/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, nie zawierający substancji potencjalnie drażniących, konserwantów, substancji bakteriostatycznych, barwników. Działanie natychmiastowe max 30 sek. oraz przedłużone min 3 godz. Zakres działania: B, F, V. Wymagany status wyrobu medycznego. </w:t>
            </w:r>
            <w:r w:rsidR="009F367F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P</w:t>
            </w:r>
            <w:r w:rsidR="009F367F" w:rsidRPr="009F367F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ojemność opakowania – 1 litr lub 5 litrów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1556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litr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</w:rPr>
            </w:pPr>
          </w:p>
        </w:tc>
      </w:tr>
      <w:tr w:rsidR="00A56B77" w:rsidRPr="00A56B77" w:rsidTr="00C2154E">
        <w:trPr>
          <w:trHeight w:val="145"/>
        </w:trPr>
        <w:tc>
          <w:tcPr>
            <w:tcW w:w="6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77" w:rsidRPr="00A56B77" w:rsidRDefault="00A56B77" w:rsidP="00512FA4">
            <w:pPr>
              <w:rPr>
                <w:rFonts w:ascii="Cambria" w:hAnsi="Cambria" w:cs="Arial"/>
                <w:b/>
              </w:rPr>
            </w:pPr>
            <w:r w:rsidRPr="00A56B77">
              <w:rPr>
                <w:rFonts w:ascii="Cambria" w:hAnsi="Cambria" w:cs="Arial"/>
                <w:b/>
              </w:rPr>
              <w:t>RAZEM: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7" w:rsidRPr="00A56B77" w:rsidRDefault="00A56B77" w:rsidP="00512FA4">
            <w:pPr>
              <w:rPr>
                <w:rFonts w:ascii="Cambria" w:hAnsi="Cambria" w:cs="Arial"/>
                <w:b/>
              </w:rPr>
            </w:pPr>
          </w:p>
        </w:tc>
      </w:tr>
    </w:tbl>
    <w:p w:rsidR="00A56B77" w:rsidRPr="00A56B77" w:rsidRDefault="00A56B77" w:rsidP="00512FA4">
      <w:pPr>
        <w:rPr>
          <w:rStyle w:val="Tytuksiki"/>
          <w:rFonts w:ascii="Cambria" w:hAnsi="Cambria"/>
          <w:b w:val="0"/>
          <w:i w:val="0"/>
        </w:rPr>
      </w:pPr>
    </w:p>
    <w:p w:rsidR="00A56B77" w:rsidRPr="003B017B" w:rsidRDefault="002A6A51" w:rsidP="00512FA4">
      <w:pPr>
        <w:rPr>
          <w:rStyle w:val="Tytuksiki"/>
          <w:rFonts w:ascii="Cambria" w:hAnsi="Cambria"/>
          <w:i w:val="0"/>
          <w:u w:val="single"/>
        </w:rPr>
      </w:pPr>
      <w:r w:rsidRPr="003B017B">
        <w:rPr>
          <w:rStyle w:val="Tytuksiki"/>
          <w:rFonts w:ascii="Cambria" w:hAnsi="Cambria"/>
          <w:i w:val="0"/>
          <w:u w:val="single"/>
        </w:rPr>
        <w:t xml:space="preserve">ZADANIE </w:t>
      </w:r>
      <w:r w:rsidR="006F1AF9">
        <w:rPr>
          <w:rStyle w:val="Tytuksiki"/>
          <w:rFonts w:ascii="Cambria" w:hAnsi="Cambria"/>
          <w:i w:val="0"/>
          <w:u w:val="single"/>
        </w:rPr>
        <w:t>7</w:t>
      </w:r>
      <w:r w:rsidRPr="003B017B">
        <w:rPr>
          <w:rStyle w:val="Tytuksiki"/>
          <w:rFonts w:ascii="Cambria" w:hAnsi="Cambria"/>
          <w:i w:val="0"/>
          <w:u w:val="single"/>
        </w:rPr>
        <w:t xml:space="preserve"> – DROBNY MATERIAŁ MEDYCZNY</w:t>
      </w:r>
    </w:p>
    <w:tbl>
      <w:tblPr>
        <w:tblW w:w="8217" w:type="dxa"/>
        <w:tblCellMar>
          <w:left w:w="70" w:type="dxa"/>
          <w:right w:w="70" w:type="dxa"/>
        </w:tblCellMar>
        <w:tblLook w:val="04A0"/>
      </w:tblPr>
      <w:tblGrid>
        <w:gridCol w:w="416"/>
        <w:gridCol w:w="5664"/>
        <w:gridCol w:w="1145"/>
        <w:gridCol w:w="992"/>
      </w:tblGrid>
      <w:tr w:rsidR="00A56B77" w:rsidRPr="00A56B77" w:rsidTr="002A6A51">
        <w:trPr>
          <w:trHeight w:val="11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J.m</w:t>
            </w:r>
            <w:r w:rsidRPr="00A56B7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56B77" w:rsidRPr="00A56B77" w:rsidTr="002A6A51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7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Pościel jednorazowego użytku z włókniny polipropylenowej o gramaturze 40 g/m2 i wymiarach: prześcieradło 210 x 150 cm, poszwa 210 x 160 cm, poszewka 70 x 80 cm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A56B77" w:rsidRPr="00A56B77" w:rsidTr="002A6A51">
        <w:trPr>
          <w:trHeight w:val="11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7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Podkłady medyczne, nieprzemakalne, chłonne, wykonane z pulpy laminowanej, wzmocnione 48 nitkami. Gramatura 38gr/m2. Rozmiar 80x210cm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A56B77" w:rsidRPr="00A56B77" w:rsidTr="002A6A51">
        <w:trPr>
          <w:trHeight w:val="12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7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Materace przeciwodleżynowe  formowane jednosekcyjne wykonane z piany </w:t>
            </w:r>
            <w:proofErr w:type="spellStart"/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visco-elastycznej</w:t>
            </w:r>
            <w:proofErr w:type="spellEnd"/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 (80 kg/m3) z wkładami </w:t>
            </w:r>
            <w:proofErr w:type="spellStart"/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Polyair</w:t>
            </w:r>
            <w:proofErr w:type="spellEnd"/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 lub piany </w:t>
            </w:r>
            <w:proofErr w:type="spellStart"/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visco</w:t>
            </w:r>
            <w:proofErr w:type="spellEnd"/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 o zwiększonej miękkości. 2 sekcje pneumatyczne. Pokrowiec rozmiary (</w:t>
            </w:r>
            <w:proofErr w:type="spellStart"/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SxDxW</w:t>
            </w:r>
            <w:proofErr w:type="spellEnd"/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) 90x200x14, 35x78x5,5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A56B77" w:rsidRPr="00A56B77" w:rsidTr="002A6A51">
        <w:trPr>
          <w:trHeight w:val="6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7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Mata dekontaminacyjna w rozmiarze 60x115cm składająca się z 30 cienkich, </w:t>
            </w:r>
            <w:proofErr w:type="spellStart"/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lepnych</w:t>
            </w:r>
            <w:proofErr w:type="spellEnd"/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 arkuszy w kolorze niebieskim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A56B77" w:rsidRPr="00A56B77" w:rsidTr="002A6A51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7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Mata dekontaminacyjna w rozmiarze 90x115cm składająca się z 30 cienkich, </w:t>
            </w:r>
            <w:proofErr w:type="spellStart"/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lepnych</w:t>
            </w:r>
            <w:proofErr w:type="spellEnd"/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 arkuszy w kolorze niebieskim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szt.</w:t>
            </w:r>
          </w:p>
        </w:tc>
      </w:tr>
    </w:tbl>
    <w:p w:rsidR="00A56B77" w:rsidRPr="00A56B77" w:rsidRDefault="00A56B77" w:rsidP="00512FA4">
      <w:pPr>
        <w:rPr>
          <w:rStyle w:val="Tytuksiki"/>
          <w:rFonts w:ascii="Cambria" w:hAnsi="Cambria"/>
          <w:b w:val="0"/>
          <w:i w:val="0"/>
        </w:rPr>
      </w:pPr>
    </w:p>
    <w:sectPr w:rsidR="00A56B77" w:rsidRPr="00A56B77" w:rsidSect="00593C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A8" w:rsidRDefault="00E040A8" w:rsidP="00882E00">
      <w:pPr>
        <w:spacing w:after="0" w:line="240" w:lineRule="auto"/>
      </w:pPr>
      <w:r>
        <w:separator/>
      </w:r>
    </w:p>
  </w:endnote>
  <w:endnote w:type="continuationSeparator" w:id="0">
    <w:p w:rsidR="00E040A8" w:rsidRDefault="00E040A8" w:rsidP="0088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A8" w:rsidRDefault="00E040A8" w:rsidP="00882E00">
      <w:pPr>
        <w:spacing w:after="0" w:line="240" w:lineRule="auto"/>
      </w:pPr>
      <w:r>
        <w:separator/>
      </w:r>
    </w:p>
  </w:footnote>
  <w:footnote w:type="continuationSeparator" w:id="0">
    <w:p w:rsidR="00E040A8" w:rsidRDefault="00E040A8" w:rsidP="0088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4E" w:rsidRPr="00882E00" w:rsidRDefault="00474E05" w:rsidP="00882E00">
    <w:pPr>
      <w:autoSpaceDE w:val="0"/>
      <w:spacing w:line="276" w:lineRule="auto"/>
      <w:rPr>
        <w:rFonts w:ascii="Cambria" w:hAnsi="Cambria"/>
        <w:noProof/>
        <w:color w:val="FF0000"/>
        <w:sz w:val="20"/>
        <w:szCs w:val="20"/>
      </w:rPr>
    </w:pPr>
    <w:bookmarkStart w:id="0" w:name="_Hlk2254747"/>
    <w:bookmarkStart w:id="1" w:name="_Hlk2254725"/>
    <w:r>
      <w:rPr>
        <w:rFonts w:ascii="Cambria" w:hAnsi="Cambria"/>
        <w:noProof/>
        <w:color w:val="FF0000"/>
        <w:sz w:val="20"/>
        <w:szCs w:val="20"/>
        <w:lang w:eastAsia="pl-PL"/>
      </w:rPr>
      <w:drawing>
        <wp:inline distT="0" distB="0" distL="0" distR="0">
          <wp:extent cx="5760720" cy="601980"/>
          <wp:effectExtent l="19050" t="0" r="0" b="0"/>
          <wp:docPr id="2" name="Obraz 1" descr="Oznaczenie edytowalne - logotypy na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naczenie edytowalne - logotypy na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p w:rsidR="00C2154E" w:rsidRPr="0059053A" w:rsidRDefault="0059053A" w:rsidP="0059053A">
    <w:pPr>
      <w:autoSpaceDE w:val="0"/>
      <w:rPr>
        <w:rFonts w:ascii="Cambria" w:hAnsi="Cambria"/>
        <w:b/>
        <w:noProof/>
        <w:sz w:val="20"/>
        <w:szCs w:val="20"/>
        <w:lang/>
      </w:rPr>
    </w:pPr>
    <w:r>
      <w:rPr>
        <w:rFonts w:ascii="Cambria" w:hAnsi="Cambria"/>
        <w:b/>
        <w:noProof/>
        <w:sz w:val="20"/>
        <w:szCs w:val="20"/>
      </w:rPr>
      <w:t xml:space="preserve">Znak sprawy: </w:t>
    </w:r>
    <w:r>
      <w:rPr>
        <w:rFonts w:ascii="Cambria" w:hAnsi="Cambria"/>
        <w:b/>
        <w:noProof/>
        <w:sz w:val="20"/>
        <w:szCs w:val="20"/>
        <w:lang/>
      </w:rPr>
      <w:t>SOZ.272.1.2020;</w:t>
    </w:r>
    <w:bookmarkStart w:id="2" w:name="_GoBack"/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1D4B"/>
    <w:multiLevelType w:val="hybridMultilevel"/>
    <w:tmpl w:val="F03E0976"/>
    <w:lvl w:ilvl="0" w:tplc="BD3E98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1">
    <w:nsid w:val="0C0E2EAF"/>
    <w:multiLevelType w:val="hybridMultilevel"/>
    <w:tmpl w:val="F03E0976"/>
    <w:lvl w:ilvl="0" w:tplc="BD3E98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2">
    <w:nsid w:val="0D483114"/>
    <w:multiLevelType w:val="hybridMultilevel"/>
    <w:tmpl w:val="F03E0976"/>
    <w:lvl w:ilvl="0" w:tplc="BD3E98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3">
    <w:nsid w:val="0D505AC8"/>
    <w:multiLevelType w:val="hybridMultilevel"/>
    <w:tmpl w:val="F03E0976"/>
    <w:lvl w:ilvl="0" w:tplc="BD3E98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4">
    <w:nsid w:val="13BD704E"/>
    <w:multiLevelType w:val="hybridMultilevel"/>
    <w:tmpl w:val="F03E0976"/>
    <w:lvl w:ilvl="0" w:tplc="BD3E98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5">
    <w:nsid w:val="24D23374"/>
    <w:multiLevelType w:val="hybridMultilevel"/>
    <w:tmpl w:val="89DA156A"/>
    <w:lvl w:ilvl="0" w:tplc="04150013">
      <w:start w:val="1"/>
      <w:numFmt w:val="upperRoman"/>
      <w:lvlText w:val="%1."/>
      <w:lvlJc w:val="righ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67E92"/>
    <w:multiLevelType w:val="hybridMultilevel"/>
    <w:tmpl w:val="F03E0976"/>
    <w:lvl w:ilvl="0" w:tplc="BD3E98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7">
    <w:nsid w:val="2C114CAC"/>
    <w:multiLevelType w:val="hybridMultilevel"/>
    <w:tmpl w:val="4C3031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6D24D1"/>
    <w:multiLevelType w:val="hybridMultilevel"/>
    <w:tmpl w:val="104EF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E0179"/>
    <w:multiLevelType w:val="hybridMultilevel"/>
    <w:tmpl w:val="560A4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030041"/>
    <w:multiLevelType w:val="hybridMultilevel"/>
    <w:tmpl w:val="F03E0976"/>
    <w:lvl w:ilvl="0" w:tplc="BD3E98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num w:numId="1">
    <w:abstractNumId w:val="8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1FA9"/>
    <w:rsid w:val="000D55FA"/>
    <w:rsid w:val="00142656"/>
    <w:rsid w:val="001D79FC"/>
    <w:rsid w:val="001E6BC9"/>
    <w:rsid w:val="00291A7C"/>
    <w:rsid w:val="002A6A51"/>
    <w:rsid w:val="002C1FF4"/>
    <w:rsid w:val="003449AC"/>
    <w:rsid w:val="003B017B"/>
    <w:rsid w:val="00474E05"/>
    <w:rsid w:val="00512FA4"/>
    <w:rsid w:val="00522433"/>
    <w:rsid w:val="00541125"/>
    <w:rsid w:val="0059053A"/>
    <w:rsid w:val="00593CCF"/>
    <w:rsid w:val="005D15BF"/>
    <w:rsid w:val="00697EBD"/>
    <w:rsid w:val="006F1AF9"/>
    <w:rsid w:val="00784209"/>
    <w:rsid w:val="007C1FA9"/>
    <w:rsid w:val="00882E00"/>
    <w:rsid w:val="008E13B0"/>
    <w:rsid w:val="009179F8"/>
    <w:rsid w:val="009F367F"/>
    <w:rsid w:val="00A56B77"/>
    <w:rsid w:val="00B669E5"/>
    <w:rsid w:val="00BD2969"/>
    <w:rsid w:val="00C11E8A"/>
    <w:rsid w:val="00C2154E"/>
    <w:rsid w:val="00C707E8"/>
    <w:rsid w:val="00D150CB"/>
    <w:rsid w:val="00D427A6"/>
    <w:rsid w:val="00DE41FC"/>
    <w:rsid w:val="00E040A8"/>
    <w:rsid w:val="00EC4EF7"/>
    <w:rsid w:val="00EF3C42"/>
    <w:rsid w:val="00F00AF9"/>
    <w:rsid w:val="00FA6A43"/>
    <w:rsid w:val="00F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CCF"/>
  </w:style>
  <w:style w:type="paragraph" w:styleId="Nagwek1">
    <w:name w:val="heading 1"/>
    <w:basedOn w:val="Normalny"/>
    <w:link w:val="Nagwek1Znak"/>
    <w:uiPriority w:val="9"/>
    <w:qFormat/>
    <w:rsid w:val="00FF7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52243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D150CB"/>
    <w:pPr>
      <w:ind w:left="720"/>
      <w:contextualSpacing/>
    </w:pPr>
  </w:style>
  <w:style w:type="paragraph" w:customStyle="1" w:styleId="Zawartotabeli">
    <w:name w:val="Zawartość tabeli"/>
    <w:basedOn w:val="Normalny"/>
    <w:rsid w:val="00BD2969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D29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">
    <w:name w:val="Styl"/>
    <w:rsid w:val="00BD296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9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F78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E00"/>
  </w:style>
  <w:style w:type="paragraph" w:styleId="Stopka">
    <w:name w:val="footer"/>
    <w:basedOn w:val="Normalny"/>
    <w:link w:val="StopkaZnak"/>
    <w:uiPriority w:val="99"/>
    <w:unhideWhenUsed/>
    <w:rsid w:val="0088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E00"/>
  </w:style>
  <w:style w:type="paragraph" w:styleId="Tekstdymka">
    <w:name w:val="Balloon Text"/>
    <w:basedOn w:val="Normalny"/>
    <w:link w:val="TekstdymkaZnak"/>
    <w:uiPriority w:val="99"/>
    <w:semiHidden/>
    <w:unhideWhenUsed/>
    <w:rsid w:val="0047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3047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mateuszo</cp:lastModifiedBy>
  <cp:revision>2</cp:revision>
  <dcterms:created xsi:type="dcterms:W3CDTF">2020-10-19T11:47:00Z</dcterms:created>
  <dcterms:modified xsi:type="dcterms:W3CDTF">2020-10-19T11:47:00Z</dcterms:modified>
</cp:coreProperties>
</file>